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jc w:val="center"/>
        <w:rPr>
          <w:rFonts w:hint="eastAsia" w:ascii="宋体" w:hAnsi="宋体" w:eastAsia="宋体"/>
          <w:b/>
          <w:color w:val="000000"/>
          <w:spacing w:val="20"/>
          <w:sz w:val="30"/>
          <w:szCs w:val="30"/>
          <w:highlight w:val="none"/>
          <w:lang w:val="en-US" w:eastAsia="zh-CN"/>
        </w:rPr>
      </w:pPr>
      <w:bookmarkStart w:id="0" w:name="OLE_LINK2"/>
      <w:bookmarkStart w:id="7" w:name="_GoBack"/>
      <w:bookmarkEnd w:id="7"/>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ascii="宋体" w:hAnsi="宋体"/>
          <w:bCs/>
          <w:color w:val="000000"/>
          <w:szCs w:val="21"/>
          <w:highlight w:val="none"/>
          <w:u w:val="single"/>
          <w:lang w:val="en-US" w:eastAsia="zh-CN"/>
        </w:rPr>
        <w:t xml:space="preserve">            </w:t>
      </w:r>
      <w:permEnd w:id="0"/>
    </w:p>
    <w:p>
      <w:pPr>
        <w:pStyle w:val="4"/>
        <w:jc w:val="center"/>
        <w:rPr>
          <w:rFonts w:hint="eastAsia" w:ascii="宋体" w:hAnsi="宋体"/>
          <w:bCs/>
          <w:color w:val="000000"/>
          <w:szCs w:val="21"/>
          <w:highlight w:val="none"/>
          <w:lang w:val="en-US" w:eastAsia="zh-CN"/>
        </w:rPr>
      </w:pPr>
      <w:r>
        <w:rPr>
          <w:rFonts w:hint="eastAsia" w:hAnsi="宋体"/>
          <w:bCs/>
          <w:color w:val="000000"/>
          <w:szCs w:val="21"/>
          <w:highlight w:val="none"/>
          <w:lang w:val="en-US" w:eastAsia="zh-CN"/>
        </w:rPr>
        <w:t>　　　　　　　　　　　　</w:t>
      </w:r>
    </w:p>
    <w:p>
      <w:pPr>
        <w:pStyle w:val="4"/>
        <w:jc w:val="center"/>
        <w:rPr>
          <w:rFonts w:hint="eastAsia" w:hAnsi="宋体" w:cs="宋体"/>
          <w:b/>
          <w:color w:val="000000"/>
          <w:sz w:val="84"/>
          <w:szCs w:val="84"/>
          <w:highlight w:val="none"/>
        </w:rPr>
      </w:pPr>
      <w:r>
        <w:rPr>
          <w:rFonts w:hint="eastAsia" w:hAnsi="宋体"/>
          <w:bCs/>
          <w:color w:val="000000"/>
          <w:szCs w:val="21"/>
          <w:highlight w:val="none"/>
          <w:lang w:val="en-US" w:eastAsia="zh-CN"/>
        </w:rPr>
        <w:t>　　　　　　　　　　　　　　　　　　</w:t>
      </w:r>
    </w:p>
    <w:p>
      <w:pPr>
        <w:pStyle w:val="4"/>
        <w:jc w:val="center"/>
        <w:rPr>
          <w:rFonts w:hint="eastAsia" w:hAnsi="宋体" w:cs="宋体" w:eastAsiaTheme="minorEastAsia"/>
          <w:b/>
          <w:color w:val="000000"/>
          <w:sz w:val="84"/>
          <w:szCs w:val="84"/>
          <w:highlight w:val="none"/>
          <w:lang w:eastAsia="zh-CN"/>
        </w:rPr>
      </w:pPr>
      <w:r>
        <w:rPr>
          <w:rFonts w:hint="eastAsia" w:hAnsi="宋体" w:cs="宋体"/>
          <w:b/>
          <w:color w:val="000000"/>
          <w:sz w:val="84"/>
          <w:szCs w:val="84"/>
          <w:highlight w:val="none"/>
          <w:lang w:eastAsia="zh-CN"/>
        </w:rPr>
        <w:t>　　　</w:t>
      </w:r>
    </w:p>
    <w:p>
      <w:pPr>
        <w:pStyle w:val="4"/>
        <w:jc w:val="center"/>
        <w:rPr>
          <w:rFonts w:hint="eastAsia" w:hAnsi="宋体" w:cs="宋体"/>
          <w:b/>
          <w:color w:val="000000"/>
          <w:sz w:val="84"/>
          <w:szCs w:val="84"/>
          <w:highlight w:val="none"/>
        </w:rPr>
      </w:pPr>
      <w:r>
        <w:rPr>
          <w:rFonts w:hint="eastAsia" w:hAnsi="宋体" w:cs="宋体"/>
          <w:b/>
          <w:color w:val="000000"/>
          <w:sz w:val="84"/>
          <w:szCs w:val="84"/>
          <w:highlight w:val="none"/>
        </w:rPr>
        <w:t>个人购房担保</w:t>
      </w:r>
    </w:p>
    <w:p>
      <w:pPr>
        <w:pStyle w:val="4"/>
        <w:jc w:val="center"/>
        <w:rPr>
          <w:rFonts w:hint="eastAsia" w:ascii="仿宋_GB2312" w:hAnsi="宋体" w:eastAsia="仿宋_GB2312" w:cs="宋体"/>
          <w:color w:val="000000"/>
          <w:sz w:val="24"/>
          <w:szCs w:val="24"/>
          <w:highlight w:val="none"/>
        </w:rPr>
      </w:pPr>
      <w:r>
        <w:rPr>
          <w:rFonts w:hint="eastAsia" w:hAnsi="宋体" w:cs="宋体"/>
          <w:b/>
          <w:color w:val="000000"/>
          <w:sz w:val="84"/>
          <w:szCs w:val="84"/>
          <w:highlight w:val="none"/>
        </w:rPr>
        <w:t>借款合同</w:t>
      </w:r>
    </w:p>
    <w:p>
      <w:pPr>
        <w:pStyle w:val="4"/>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p>
      <w:pPr>
        <w:pStyle w:val="4"/>
        <w:spacing w:line="530" w:lineRule="exact"/>
        <w:ind w:firstLine="1610"/>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ermEnd w:id="1"/>
    </w:p>
    <w:p>
      <w:pPr>
        <w:pStyle w:val="4"/>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4"/>
        <w:spacing w:line="530" w:lineRule="exact"/>
        <w:ind w:firstLine="1610"/>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4"/>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4"/>
        <w:spacing w:line="530" w:lineRule="exact"/>
        <w:ind w:firstLine="1610"/>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3" w:edGrp="everyone"/>
      <w:r>
        <w:rPr>
          <w:rFonts w:hint="eastAsia" w:ascii="仿宋_GB2312" w:hAnsi="宋体" w:eastAsia="仿宋_GB2312" w:cs="宋体"/>
          <w:b/>
          <w:color w:val="000000"/>
          <w:sz w:val="32"/>
          <w:szCs w:val="32"/>
          <w:highlight w:val="none"/>
          <w:u w:val="single"/>
          <w:lang w:val="en-US" w:eastAsia="zh-CN"/>
        </w:rPr>
        <w:t xml:space="preserve">       </w:t>
      </w:r>
      <w:permEnd w:id="3"/>
    </w:p>
    <w:p>
      <w:pPr>
        <w:pStyle w:val="4"/>
        <w:keepNext w:val="0"/>
        <w:keepLines w:val="0"/>
        <w:pageBreakBefore w:val="0"/>
        <w:widowControl w:val="0"/>
        <w:kinsoku/>
        <w:wordWrap/>
        <w:overflowPunct/>
        <w:topLinePunct w:val="0"/>
        <w:bidi w:val="0"/>
        <w:snapToGrid/>
        <w:spacing w:after="10" w:line="530" w:lineRule="exact"/>
        <w:ind w:left="0" w:leftChars="0" w:right="0" w:rightChars="0" w:firstLine="0" w:firstLineChars="0"/>
        <w:textAlignment w:val="auto"/>
        <w:outlineLvl w:val="9"/>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tbl>
      <w:tblPr>
        <w:tblStyle w:val="12"/>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color w:val="000000"/>
                <w:sz w:val="28"/>
                <w:szCs w:val="28"/>
                <w:highlight w:val="none"/>
              </w:rPr>
            </w:pPr>
          </w:p>
          <w:p>
            <w:pPr>
              <w:pStyle w:val="4"/>
              <w:keepNext w:val="0"/>
              <w:keepLines w:val="0"/>
              <w:pageBreakBefore w:val="0"/>
              <w:widowControl w:val="0"/>
              <w:kinsoku/>
              <w:wordWrap/>
              <w:overflowPunct/>
              <w:topLinePunct w:val="0"/>
              <w:bidi w:val="0"/>
              <w:snapToGrid/>
              <w:spacing w:after="10"/>
              <w:ind w:left="0" w:leftChars="0" w:right="0" w:rightChars="0" w:firstLine="0" w:firstLineChars="0"/>
              <w:jc w:val="center"/>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keepNext w:val="0"/>
        <w:keepLines w:val="0"/>
        <w:pageBreakBefore w:val="0"/>
        <w:widowControl w:val="0"/>
        <w:kinsoku/>
        <w:wordWrap/>
        <w:overflowPunct/>
        <w:topLinePunct w:val="0"/>
        <w:autoSpaceDE w:val="0"/>
        <w:autoSpaceDN w:val="0"/>
        <w:bidi w:val="0"/>
        <w:adjustRightInd w:val="0"/>
        <w:snapToGrid/>
        <w:spacing w:after="10" w:line="380" w:lineRule="exact"/>
        <w:ind w:left="0" w:leftChars="0" w:right="0" w:rightChars="0" w:firstLine="0" w:firstLineChars="0"/>
        <w:textAlignment w:val="auto"/>
        <w:outlineLvl w:val="9"/>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keepNext w:val="0"/>
        <w:keepLines w:val="0"/>
        <w:pageBreakBefore w:val="0"/>
        <w:widowControl w:val="0"/>
        <w:kinsoku/>
        <w:wordWrap/>
        <w:overflowPunct/>
        <w:topLinePunct w:val="0"/>
        <w:autoSpaceDE w:val="0"/>
        <w:autoSpaceDN w:val="0"/>
        <w:bidi w:val="0"/>
        <w:adjustRightInd w:val="0"/>
        <w:snapToGrid/>
        <w:spacing w:after="10" w:line="380" w:lineRule="exact"/>
        <w:ind w:left="0" w:leftChars="0" w:right="0" w:rightChars="0" w:firstLine="0" w:firstLineChars="0"/>
        <w:textAlignment w:val="auto"/>
        <w:outlineLvl w:val="9"/>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autoSpaceDE w:val="0"/>
        <w:autoSpaceDN w:val="0"/>
        <w:adjustRightInd w:val="0"/>
        <w:spacing w:line="380" w:lineRule="exact"/>
        <w:rPr>
          <w:rFonts w:hint="eastAsia" w:ascii="宋体" w:hAnsi="宋体" w:eastAsiaTheme="minorEastAsia"/>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tbl>
      <w:tblPr>
        <w:tblStyle w:val="12"/>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4"/>
              <w:spacing w:line="530" w:lineRule="exact"/>
              <w:jc w:val="center"/>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4"/>
              <w:spacing w:line="530" w:lineRule="exact"/>
              <w:ind w:firstLine="480"/>
              <w:jc w:val="center"/>
              <w:rPr>
                <w:rFonts w:hint="eastAsia" w:ascii="仿宋_GB2312" w:hAnsi="宋体" w:eastAsia="仿宋_GB2312" w:cs="宋体"/>
                <w:b/>
                <w:color w:val="000000"/>
                <w:sz w:val="24"/>
                <w:szCs w:val="24"/>
                <w:highlight w:val="none"/>
              </w:rPr>
            </w:pP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b/>
                <w:color w:val="000000"/>
                <w:sz w:val="24"/>
                <w:szCs w:val="24"/>
                <w:highlight w:val="none"/>
                <w:lang w:eastAsia="zh-CN"/>
              </w:rPr>
              <w:t>资溪九银</w:t>
            </w:r>
            <w:permEnd w:id="4"/>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val="en-US" w:eastAsia="zh-CN"/>
              </w:rPr>
              <w:t>（四）贵公司/您在操作页面/本合同上的确认等行为被视为贵公司/您已阅读、充分理解并同意本合同，本合同随即在法律上生效并在贵公司/您与</w:t>
            </w:r>
            <w:permStart w:id="5" w:edGrp="everyone"/>
            <w:r>
              <w:rPr>
                <w:rFonts w:hint="eastAsia" w:ascii="仿宋_GB2312" w:hAnsi="宋体" w:eastAsia="仿宋_GB2312" w:cs="宋体"/>
                <w:b/>
                <w:color w:val="000000"/>
                <w:sz w:val="24"/>
                <w:szCs w:val="24"/>
                <w:highlight w:val="none"/>
                <w:lang w:val="en-US" w:eastAsia="zh-CN"/>
              </w:rPr>
              <w:t>资溪九银</w:t>
            </w:r>
            <w:permEnd w:id="5"/>
            <w:r>
              <w:rPr>
                <w:rFonts w:hint="eastAsia" w:ascii="仿宋_GB2312" w:hAnsi="宋体" w:eastAsia="仿宋_GB2312" w:cs="宋体"/>
                <w:b/>
                <w:color w:val="000000"/>
                <w:sz w:val="24"/>
                <w:szCs w:val="24"/>
                <w:highlight w:val="none"/>
                <w:lang w:val="en-US" w:eastAsia="zh-CN"/>
              </w:rPr>
              <w:t>村镇银行之间产生法律约束力。</w:t>
            </w:r>
          </w:p>
          <w:p>
            <w:pPr>
              <w:pStyle w:val="4"/>
              <w:spacing w:line="530" w:lineRule="exact"/>
              <w:ind w:firstLine="480"/>
              <w:jc w:val="left"/>
              <w:rPr>
                <w:rFonts w:hint="eastAsia" w:ascii="仿宋_GB2312" w:hAnsi="宋体" w:eastAsia="仿宋_GB2312" w:cs="宋体"/>
                <w:b/>
                <w:color w:val="000000"/>
                <w:sz w:val="24"/>
                <w:szCs w:val="24"/>
                <w:highlight w:val="none"/>
                <w:lang w:val="en-US" w:eastAsia="zh-CN"/>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6" w:edGrp="everyone"/>
            <w:r>
              <w:rPr>
                <w:rFonts w:hint="eastAsia" w:ascii="仿宋_GB2312" w:hAnsi="宋体" w:eastAsia="仿宋_GB2312" w:cs="宋体"/>
                <w:b/>
                <w:color w:val="000000"/>
                <w:sz w:val="24"/>
                <w:szCs w:val="24"/>
                <w:highlight w:val="none"/>
                <w:lang w:val="en-US" w:eastAsia="zh-CN"/>
              </w:rPr>
              <w:t>资溪九银</w:t>
            </w:r>
            <w:permEnd w:id="6"/>
            <w:r>
              <w:rPr>
                <w:rFonts w:hint="eastAsia" w:ascii="仿宋_GB2312" w:hAnsi="宋体" w:eastAsia="仿宋_GB2312" w:cs="宋体"/>
                <w:b/>
                <w:color w:val="000000"/>
                <w:sz w:val="24"/>
                <w:szCs w:val="24"/>
                <w:highlight w:val="none"/>
                <w:lang w:val="en-US" w:eastAsia="zh-CN"/>
              </w:rPr>
              <w:t>村镇银行之间产生法律约束力。</w:t>
            </w:r>
          </w:p>
          <w:p>
            <w:pPr>
              <w:pStyle w:val="4"/>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val="en-US" w:eastAsia="zh-CN"/>
              </w:rPr>
              <w:t>三</w:t>
            </w:r>
            <w:r>
              <w:rPr>
                <w:rFonts w:hint="eastAsia" w:ascii="仿宋_GB2312" w:hAnsi="宋体" w:eastAsia="仿宋_GB2312" w:cs="宋体"/>
                <w:b/>
                <w:color w:val="000000"/>
                <w:sz w:val="24"/>
                <w:szCs w:val="24"/>
                <w:highlight w:val="none"/>
              </w:rPr>
              <w:t>、</w:t>
            </w:r>
            <w:permStart w:id="7" w:edGrp="everyone"/>
            <w:r>
              <w:rPr>
                <w:rFonts w:hint="eastAsia" w:ascii="仿宋_GB2312" w:hAnsi="宋体" w:eastAsia="仿宋_GB2312" w:cs="宋体"/>
                <w:b/>
                <w:color w:val="000000"/>
                <w:sz w:val="24"/>
                <w:szCs w:val="24"/>
                <w:highlight w:val="none"/>
                <w:lang w:eastAsia="zh-CN"/>
              </w:rPr>
              <w:t>资溪九银</w:t>
            </w:r>
            <w:permEnd w:id="7"/>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w:t>
            </w:r>
            <w:r>
              <w:rPr>
                <w:rFonts w:hint="eastAsia" w:ascii="仿宋_GB2312" w:hAnsi="宋体" w:eastAsia="仿宋_GB2312" w:cs="宋体"/>
                <w:b/>
                <w:color w:val="000000"/>
                <w:sz w:val="24"/>
                <w:szCs w:val="24"/>
                <w:highlight w:val="none"/>
                <w:lang w:val="en-US" w:eastAsia="zh-CN"/>
              </w:rPr>
              <w:t>其他约定</w:t>
            </w:r>
            <w:r>
              <w:rPr>
                <w:rFonts w:hint="eastAsia" w:ascii="仿宋_GB2312" w:hAnsi="宋体" w:eastAsia="仿宋_GB2312" w:cs="宋体"/>
                <w:b/>
                <w:color w:val="000000"/>
                <w:sz w:val="24"/>
                <w:szCs w:val="24"/>
                <w:highlight w:val="none"/>
              </w:rPr>
              <w:t>”，供各方对合同进行修改、增补或删减使用。</w:t>
            </w:r>
          </w:p>
          <w:p>
            <w:pPr>
              <w:pStyle w:val="4"/>
              <w:spacing w:line="530" w:lineRule="exact"/>
              <w:ind w:firstLine="470" w:firstLineChars="196"/>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val="en-US" w:eastAsia="zh-CN"/>
              </w:rPr>
              <w:t>四</w:t>
            </w:r>
            <w:r>
              <w:rPr>
                <w:rFonts w:hint="eastAsia" w:ascii="仿宋_GB2312" w:hAnsi="宋体" w:eastAsia="仿宋_GB2312" w:cs="宋体"/>
                <w:b/>
                <w:color w:val="000000"/>
                <w:sz w:val="24"/>
                <w:szCs w:val="24"/>
                <w:highlight w:val="none"/>
              </w:rPr>
              <w:t>、如果您对本合同还有疑问，请及时向</w:t>
            </w:r>
            <w:permStart w:id="8" w:edGrp="everyone"/>
            <w:r>
              <w:rPr>
                <w:rFonts w:hint="eastAsia" w:ascii="仿宋_GB2312" w:hAnsi="宋体" w:eastAsia="仿宋_GB2312" w:cs="宋体"/>
                <w:b/>
                <w:color w:val="000000"/>
                <w:sz w:val="24"/>
                <w:szCs w:val="24"/>
                <w:highlight w:val="none"/>
                <w:lang w:eastAsia="zh-CN"/>
              </w:rPr>
              <w:t>资溪九银</w:t>
            </w:r>
            <w:permEnd w:id="8"/>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autoSpaceDE w:val="0"/>
        <w:autoSpaceDN w:val="0"/>
        <w:adjustRightInd w:val="0"/>
        <w:spacing w:beforeLines="0" w:afterLines="0" w:line="380" w:lineRule="exact"/>
        <w:rPr>
          <w:rFonts w:hint="eastAsia" w:ascii="宋体" w:hAnsi="宋体"/>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Cs/>
          <w:color w:val="000000"/>
          <w:szCs w:val="21"/>
          <w:highlight w:val="none"/>
          <w:lang w:eastAsia="zh-CN"/>
        </w:rPr>
      </w:pPr>
    </w:p>
    <w:p>
      <w:pPr>
        <w:autoSpaceDE w:val="0"/>
        <w:autoSpaceDN w:val="0"/>
        <w:adjustRightInd w:val="0"/>
        <w:spacing w:beforeLines="0" w:afterLines="0" w:line="380" w:lineRule="exact"/>
        <w:rPr>
          <w:rFonts w:hint="eastAsia" w:ascii="宋体" w:hAnsi="宋体"/>
          <w:b/>
          <w:bCs/>
          <w:color w:val="000000"/>
          <w:sz w:val="24"/>
          <w:highlight w:val="none"/>
        </w:rPr>
      </w:pPr>
      <w:r>
        <w:rPr>
          <w:rFonts w:hint="eastAsia" w:ascii="宋体" w:hAnsi="宋体"/>
          <w:bCs/>
          <w:color w:val="000000"/>
          <w:szCs w:val="21"/>
          <w:highlight w:val="none"/>
          <w:lang w:eastAsia="zh-CN"/>
        </w:rPr>
        <w:t>　</w:t>
      </w:r>
      <w:r>
        <w:rPr>
          <w:rFonts w:hint="eastAsia" w:ascii="宋体" w:hAnsi="宋体"/>
          <w:bCs/>
          <w:color w:val="000000"/>
          <w:szCs w:val="21"/>
          <w:highlight w:val="none"/>
          <w:lang w:val="en-US" w:eastAsia="zh-CN"/>
        </w:rPr>
        <w:t xml:space="preserve">  </w:t>
      </w:r>
      <w:r>
        <w:rPr>
          <w:rFonts w:hint="eastAsia" w:ascii="宋体" w:hAnsi="宋体"/>
          <w:color w:val="000000"/>
          <w:szCs w:val="21"/>
          <w:highlight w:val="none"/>
        </w:rPr>
        <w:t>根据</w:t>
      </w:r>
      <w:r>
        <w:rPr>
          <w:rFonts w:hint="eastAsia" w:ascii="宋体" w:hAnsi="宋体"/>
          <w:bCs/>
          <w:color w:val="000000"/>
          <w:szCs w:val="21"/>
          <w:highlight w:val="none"/>
        </w:rPr>
        <w:t>利率市场化原则和</w:t>
      </w:r>
      <w:r>
        <w:rPr>
          <w:rFonts w:hint="eastAsia" w:ascii="宋体" w:hAnsi="宋体"/>
          <w:color w:val="000000"/>
          <w:szCs w:val="21"/>
          <w:highlight w:val="none"/>
        </w:rPr>
        <w:t>国家有关法律法规，本合同特别条款所列各方当事人各方经协商一致，基于诚实、信用、平等、自愿的原则订立本合同。本合同由通用条款和特别条款两部分组成。</w:t>
      </w:r>
    </w:p>
    <w:p>
      <w:pPr>
        <w:spacing w:line="380" w:lineRule="exact"/>
        <w:ind w:firstLine="480" w:firstLineChars="200"/>
        <w:jc w:val="center"/>
        <w:rPr>
          <w:rFonts w:hint="eastAsia" w:ascii="宋体" w:hAnsi="宋体"/>
          <w:b/>
          <w:color w:val="000000"/>
          <w:szCs w:val="21"/>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autoSpaceDE w:val="0"/>
        <w:autoSpaceDN w:val="0"/>
        <w:adjustRightInd w:val="0"/>
        <w:ind w:firstLine="424" w:firstLineChars="202"/>
        <w:jc w:val="center"/>
        <w:rPr>
          <w:rFonts w:hint="eastAsia" w:ascii="宋体" w:hAnsi="宋体"/>
          <w:b/>
          <w:color w:val="000000"/>
          <w:szCs w:val="21"/>
          <w:highlight w:val="none"/>
        </w:rPr>
      </w:pPr>
      <w:r>
        <w:rPr>
          <w:rFonts w:hint="eastAsia" w:ascii="宋体" w:hAnsi="宋体"/>
          <w:b/>
          <w:color w:val="000000"/>
          <w:szCs w:val="21"/>
          <w:highlight w:val="none"/>
        </w:rPr>
        <w:t>借</w:t>
      </w:r>
      <w:r>
        <w:rPr>
          <w:rFonts w:hint="eastAsia" w:ascii="宋体" w:hAnsi="宋体"/>
          <w:b/>
          <w:color w:val="000000"/>
          <w:szCs w:val="21"/>
          <w:highlight w:val="none"/>
          <w:lang w:eastAsia="zh-CN"/>
        </w:rPr>
        <w:t>　</w:t>
      </w:r>
      <w:r>
        <w:rPr>
          <w:rFonts w:hint="eastAsia" w:ascii="宋体" w:hAnsi="宋体"/>
          <w:b/>
          <w:color w:val="000000"/>
          <w:szCs w:val="21"/>
          <w:highlight w:val="none"/>
        </w:rPr>
        <w:t>款</w:t>
      </w:r>
    </w:p>
    <w:p>
      <w:pPr>
        <w:autoSpaceDE w:val="0"/>
        <w:autoSpaceDN w:val="0"/>
        <w:adjustRightInd w:val="0"/>
        <w:spacing w:before="72" w:beforeLines="0"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第一条</w:t>
      </w:r>
      <w:r>
        <w:rPr>
          <w:rFonts w:hint="eastAsia" w:ascii="宋体" w:hAnsi="宋体"/>
          <w:b/>
          <w:bCs/>
          <w:color w:val="000000"/>
          <w:szCs w:val="21"/>
          <w:highlight w:val="none"/>
          <w:lang w:eastAsia="zh-CN"/>
        </w:rPr>
        <w:t>　</w:t>
      </w:r>
      <w:r>
        <w:rPr>
          <w:rFonts w:hint="eastAsia" w:ascii="黑体" w:hAnsi="宋体" w:eastAsia="黑体"/>
          <w:b/>
          <w:color w:val="000000"/>
          <w:szCs w:val="21"/>
          <w:highlight w:val="none"/>
        </w:rPr>
        <w:t>借款</w:t>
      </w:r>
    </w:p>
    <w:p>
      <w:pPr>
        <w:autoSpaceDE w:val="0"/>
        <w:autoSpaceDN w:val="0"/>
        <w:adjustRightInd w:val="0"/>
        <w:spacing w:before="0" w:beforeLines="0" w:afterLines="0" w:line="380" w:lineRule="exact"/>
        <w:ind w:firstLine="420" w:firstLineChars="200"/>
        <w:rPr>
          <w:rFonts w:hint="eastAsia" w:ascii="宋体" w:hAnsi="宋体"/>
          <w:b/>
          <w:color w:val="000000"/>
          <w:szCs w:val="21"/>
          <w:highlight w:val="none"/>
        </w:rPr>
      </w:pPr>
      <w:r>
        <w:rPr>
          <w:rFonts w:hint="eastAsia" w:ascii="宋体" w:hAnsi="宋体"/>
          <w:bCs/>
          <w:color w:val="000000"/>
          <w:szCs w:val="21"/>
          <w:highlight w:val="none"/>
        </w:rPr>
        <w:t>1.1</w:t>
      </w:r>
      <w:r>
        <w:rPr>
          <w:rFonts w:hint="eastAsia" w:ascii="宋体" w:hAnsi="宋体"/>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款金额见本合同</w:t>
      </w:r>
      <w:r>
        <w:rPr>
          <w:rFonts w:hint="eastAsia" w:ascii="宋体" w:hAnsi="宋体"/>
          <w:bCs/>
          <w:color w:val="000000"/>
          <w:szCs w:val="21"/>
          <w:highlight w:val="none"/>
        </w:rPr>
        <w:t>第二十三条</w:t>
      </w:r>
      <w:r>
        <w:rPr>
          <w:rFonts w:hint="eastAsia" w:ascii="宋体" w:hAnsi="宋体"/>
          <w:color w:val="000000"/>
          <w:szCs w:val="21"/>
          <w:highlight w:val="none"/>
        </w:rPr>
        <w:t>。</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1.2</w:t>
      </w:r>
      <w:r>
        <w:rPr>
          <w:rFonts w:hint="eastAsia" w:ascii="宋体" w:hAnsi="宋体"/>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款用途。</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1.2.1</w:t>
      </w:r>
      <w:r>
        <w:rPr>
          <w:rFonts w:hint="eastAsia" w:ascii="宋体" w:hAnsi="宋体"/>
          <w:color w:val="000000"/>
          <w:szCs w:val="21"/>
          <w:highlight w:val="none"/>
          <w:lang w:eastAsia="zh-CN"/>
        </w:rPr>
        <w:t>　</w:t>
      </w:r>
      <w:r>
        <w:rPr>
          <w:rFonts w:hint="eastAsia" w:ascii="宋体" w:hAnsi="宋体"/>
          <w:color w:val="000000"/>
          <w:szCs w:val="21"/>
          <w:highlight w:val="none"/>
        </w:rPr>
        <w:t>本合同项下的</w:t>
      </w:r>
      <w:r>
        <w:rPr>
          <w:rFonts w:hint="eastAsia" w:ascii="宋体" w:hAnsi="宋体"/>
          <w:bCs/>
          <w:color w:val="000000"/>
          <w:szCs w:val="21"/>
          <w:highlight w:val="none"/>
        </w:rPr>
        <w:t>借</w:t>
      </w:r>
      <w:r>
        <w:rPr>
          <w:rFonts w:hint="eastAsia" w:ascii="宋体" w:hAnsi="宋体"/>
          <w:color w:val="000000"/>
          <w:szCs w:val="21"/>
          <w:highlight w:val="none"/>
        </w:rPr>
        <w:t>款用途见本合同24.1。</w:t>
      </w:r>
    </w:p>
    <w:p>
      <w:pPr>
        <w:autoSpaceDE w:val="0"/>
        <w:autoSpaceDN w:val="0"/>
        <w:adjustRightInd w:val="0"/>
        <w:spacing w:before="0" w:beforeLines="0" w:afterLines="0" w:line="380" w:lineRule="exact"/>
        <w:ind w:firstLine="424" w:firstLineChars="202"/>
        <w:rPr>
          <w:rFonts w:hint="eastAsia" w:ascii="宋体" w:hAnsi="宋体"/>
          <w:b/>
          <w:color w:val="000000"/>
          <w:szCs w:val="21"/>
          <w:highlight w:val="none"/>
        </w:rPr>
      </w:pPr>
      <w:r>
        <w:rPr>
          <w:rFonts w:hint="eastAsia" w:ascii="宋体" w:hAnsi="宋体"/>
          <w:color w:val="000000"/>
          <w:szCs w:val="21"/>
          <w:highlight w:val="none"/>
        </w:rPr>
        <w:t>1.2.2</w:t>
      </w:r>
      <w:r>
        <w:rPr>
          <w:rFonts w:hint="eastAsia" w:ascii="宋体" w:hAnsi="宋体"/>
          <w:color w:val="000000"/>
          <w:szCs w:val="21"/>
          <w:highlight w:val="none"/>
          <w:lang w:eastAsia="zh-CN"/>
        </w:rPr>
        <w:t>　</w:t>
      </w:r>
      <w:r>
        <w:rPr>
          <w:rFonts w:hint="eastAsia" w:ascii="宋体" w:hAnsi="宋体"/>
          <w:color w:val="000000"/>
          <w:szCs w:val="21"/>
          <w:highlight w:val="none"/>
        </w:rPr>
        <w:t>借款人购买房产的具体情况见本合同24.2。</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1.3</w:t>
      </w:r>
      <w:r>
        <w:rPr>
          <w:rFonts w:hint="eastAsia" w:ascii="宋体" w:hAnsi="宋体"/>
          <w:b/>
          <w:bCs/>
          <w:color w:val="000000"/>
          <w:szCs w:val="21"/>
          <w:highlight w:val="none"/>
          <w:lang w:eastAsia="zh-CN"/>
        </w:rPr>
        <w:t>　</w:t>
      </w:r>
      <w:r>
        <w:rPr>
          <w:rFonts w:hint="eastAsia" w:ascii="宋体" w:hAnsi="宋体"/>
          <w:bCs/>
          <w:color w:val="000000"/>
          <w:szCs w:val="21"/>
          <w:highlight w:val="none"/>
        </w:rPr>
        <w:t>借</w:t>
      </w:r>
      <w:r>
        <w:rPr>
          <w:rFonts w:hint="eastAsia" w:ascii="宋体" w:hAnsi="宋体"/>
          <w:color w:val="000000"/>
          <w:szCs w:val="21"/>
          <w:highlight w:val="none"/>
        </w:rPr>
        <w:t>款期限见</w:t>
      </w:r>
      <w:bookmarkStart w:id="1" w:name="OLE_LINK1"/>
      <w:r>
        <w:rPr>
          <w:rFonts w:hint="eastAsia" w:ascii="宋体" w:hAnsi="宋体"/>
          <w:color w:val="000000"/>
          <w:szCs w:val="21"/>
          <w:highlight w:val="none"/>
        </w:rPr>
        <w:t>本合同</w:t>
      </w:r>
      <w:r>
        <w:rPr>
          <w:rFonts w:hint="eastAsia" w:ascii="宋体" w:hAnsi="宋体"/>
          <w:bCs/>
          <w:color w:val="000000"/>
          <w:szCs w:val="21"/>
          <w:highlight w:val="none"/>
        </w:rPr>
        <w:t>第二十五条</w:t>
      </w:r>
      <w:r>
        <w:rPr>
          <w:rFonts w:hint="eastAsia" w:ascii="宋体" w:hAnsi="宋体"/>
          <w:color w:val="000000"/>
          <w:szCs w:val="21"/>
          <w:highlight w:val="none"/>
        </w:rPr>
        <w:t>。</w:t>
      </w:r>
      <w:bookmarkEnd w:id="1"/>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w:t>
      </w:r>
      <w:r>
        <w:rPr>
          <w:rFonts w:hint="eastAsia" w:ascii="宋体" w:hAnsi="宋体"/>
          <w:color w:val="000000"/>
          <w:szCs w:val="21"/>
          <w:highlight w:val="none"/>
          <w:lang w:eastAsia="zh-CN"/>
        </w:rPr>
        <w:t>　</w:t>
      </w:r>
      <w:r>
        <w:rPr>
          <w:rFonts w:hint="eastAsia" w:ascii="宋体" w:hAnsi="宋体"/>
          <w:color w:val="000000"/>
          <w:szCs w:val="21"/>
          <w:highlight w:val="none"/>
        </w:rPr>
        <w:t>借款利率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本合同适用之</w:t>
      </w:r>
      <w:r>
        <w:rPr>
          <w:rFonts w:hint="eastAsia" w:ascii="宋体" w:hAnsi="宋体"/>
          <w:color w:val="000000"/>
          <w:kern w:val="0"/>
          <w:szCs w:val="21"/>
          <w:highlight w:val="none"/>
        </w:rPr>
        <w:t>利率浮动幅度、执行利率、利率调整方式等信息见</w:t>
      </w:r>
      <w:r>
        <w:rPr>
          <w:rFonts w:hint="eastAsia" w:ascii="宋体" w:hAnsi="宋体"/>
          <w:color w:val="000000"/>
          <w:szCs w:val="21"/>
          <w:highlight w:val="none"/>
        </w:rPr>
        <w:t>本合同</w:t>
      </w:r>
      <w:r>
        <w:rPr>
          <w:rFonts w:hint="eastAsia" w:ascii="宋体" w:hAnsi="宋体"/>
          <w:bCs/>
          <w:color w:val="000000"/>
          <w:szCs w:val="21"/>
          <w:highlight w:val="none"/>
        </w:rPr>
        <w:t>第二十六条</w:t>
      </w:r>
      <w:r>
        <w:rPr>
          <w:rFonts w:hint="eastAsia" w:ascii="宋体" w:hAnsi="宋体"/>
          <w:color w:val="000000"/>
          <w:szCs w:val="21"/>
          <w:highlight w:val="none"/>
        </w:rPr>
        <w:t>。</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1.4.1</w:t>
      </w:r>
      <w:r>
        <w:rPr>
          <w:rFonts w:hint="eastAsia" w:ascii="宋体" w:hAnsi="宋体"/>
          <w:color w:val="000000"/>
          <w:szCs w:val="21"/>
          <w:highlight w:val="none"/>
          <w:lang w:eastAsia="zh-CN"/>
        </w:rPr>
        <w:t>　</w:t>
      </w:r>
      <w:r>
        <w:rPr>
          <w:rFonts w:hint="eastAsia" w:ascii="宋体" w:hAnsi="宋体"/>
          <w:color w:val="000000"/>
          <w:szCs w:val="21"/>
          <w:highlight w:val="none"/>
        </w:rPr>
        <w:t>本合同适用浮动利率</w:t>
      </w:r>
      <w:bookmarkStart w:id="2" w:name="OLE_LINK3"/>
      <w:r>
        <w:rPr>
          <w:rFonts w:hint="eastAsia" w:ascii="宋体" w:hAnsi="宋体"/>
          <w:color w:val="000000"/>
          <w:szCs w:val="21"/>
          <w:highlight w:val="none"/>
        </w:rPr>
        <w:t>以借款发放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前一日的1年期</w:t>
      </w:r>
      <w:r>
        <w:rPr>
          <w:rFonts w:hint="eastAsia" w:ascii="宋体" w:hAnsi="宋体"/>
          <w:color w:val="000000"/>
          <w:szCs w:val="21"/>
          <w:highlight w:val="none"/>
          <w:lang w:eastAsia="zh-CN"/>
        </w:rPr>
        <w:t>或</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LPR为基础加点或减点后（具体见本合同</w:t>
      </w:r>
      <w:r>
        <w:rPr>
          <w:rFonts w:hint="eastAsia" w:ascii="宋体" w:hAnsi="宋体"/>
          <w:color w:val="000000"/>
          <w:szCs w:val="21"/>
          <w:highlight w:val="none"/>
          <w:lang w:val="en-US" w:eastAsia="zh-CN"/>
        </w:rPr>
        <w:t>第二十六条</w:t>
      </w:r>
      <w:r>
        <w:rPr>
          <w:rFonts w:hint="eastAsia" w:ascii="宋体" w:hAnsi="宋体"/>
          <w:color w:val="000000"/>
          <w:szCs w:val="21"/>
          <w:highlight w:val="none"/>
        </w:rPr>
        <w:t>）确定执行年利率</w:t>
      </w:r>
      <w:r>
        <w:rPr>
          <w:rFonts w:hint="eastAsia" w:ascii="宋体" w:hAnsi="宋体"/>
          <w:color w:val="000000"/>
          <w:szCs w:val="21"/>
          <w:highlight w:val="none"/>
          <w:lang w:eastAsia="zh-CN"/>
        </w:rPr>
        <w:t>，借款期限内加减点幅度固定不变</w:t>
      </w:r>
      <w:r>
        <w:rPr>
          <w:rFonts w:hint="eastAsia" w:ascii="宋体" w:hAnsi="宋体"/>
          <w:color w:val="000000"/>
          <w:szCs w:val="21"/>
          <w:highlight w:val="none"/>
        </w:rPr>
        <w:t>。</w:t>
      </w:r>
      <w:bookmarkEnd w:id="2"/>
      <w:r>
        <w:rPr>
          <w:rFonts w:hint="eastAsia" w:ascii="宋体" w:hAnsi="宋体"/>
          <w:color w:val="000000"/>
          <w:szCs w:val="21"/>
          <w:highlight w:val="none"/>
        </w:rPr>
        <w:t>LPR是Loan</w:t>
      </w:r>
      <w:r>
        <w:rPr>
          <w:rFonts w:hint="eastAsia" w:ascii="宋体" w:hAnsi="宋体"/>
          <w:color w:val="000000"/>
          <w:szCs w:val="21"/>
          <w:highlight w:val="none"/>
          <w:lang w:eastAsia="zh-CN"/>
        </w:rPr>
        <w:t>　</w:t>
      </w:r>
      <w:r>
        <w:rPr>
          <w:rFonts w:hint="eastAsia" w:ascii="宋体" w:hAnsi="宋体"/>
          <w:color w:val="000000"/>
          <w:szCs w:val="21"/>
          <w:highlight w:val="none"/>
        </w:rPr>
        <w:t>Prime</w:t>
      </w:r>
      <w:r>
        <w:rPr>
          <w:rFonts w:hint="eastAsia" w:ascii="宋体" w:hAnsi="宋体"/>
          <w:color w:val="000000"/>
          <w:szCs w:val="21"/>
          <w:highlight w:val="none"/>
          <w:lang w:eastAsia="zh-CN"/>
        </w:rPr>
        <w:t>　</w:t>
      </w:r>
      <w:r>
        <w:rPr>
          <w:rFonts w:hint="eastAsia" w:ascii="宋体" w:hAnsi="宋体"/>
          <w:color w:val="000000"/>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p>
    <w:p>
      <w:pPr>
        <w:spacing w:line="400" w:lineRule="exact"/>
        <w:ind w:firstLine="436" w:firstLineChars="200"/>
        <w:rPr>
          <w:rFonts w:hint="eastAsia" w:ascii="宋体" w:hAnsi="宋体" w:cstheme="minorBidi"/>
          <w:color w:val="000000"/>
          <w:sz w:val="21"/>
          <w:szCs w:val="21"/>
          <w:highlight w:val="none"/>
          <w:lang w:val="en-US" w:eastAsia="zh-CN"/>
        </w:rPr>
      </w:pPr>
      <w:r>
        <w:rPr>
          <w:rFonts w:hint="eastAsia" w:ascii="宋体" w:hAnsi="宋体" w:eastAsiaTheme="minorEastAsia" w:cstheme="minorBidi"/>
          <w:bCs w:val="0"/>
          <w:color w:val="000000"/>
          <w:kern w:val="2"/>
          <w:sz w:val="21"/>
          <w:szCs w:val="21"/>
          <w:highlight w:val="none"/>
          <w:lang w:val="en-US" w:eastAsia="zh-CN"/>
        </w:rPr>
        <w:t>本合同有效期内，遇定价利率调整，</w:t>
      </w:r>
      <w:r>
        <w:rPr>
          <w:rFonts w:hint="eastAsia" w:ascii="宋体" w:hAnsi="宋体"/>
          <w:bCs/>
          <w:color w:val="000000"/>
          <w:szCs w:val="21"/>
          <w:highlight w:val="none"/>
        </w:rPr>
        <w:t>以第</w:t>
      </w:r>
      <w:r>
        <w:rPr>
          <w:rFonts w:hint="eastAsia" w:ascii="宋体" w:hAnsi="宋体"/>
          <w:bCs/>
          <w:color w:val="000000"/>
          <w:szCs w:val="21"/>
          <w:highlight w:val="none"/>
          <w:lang w:eastAsia="zh-CN"/>
        </w:rPr>
        <w:t>二</w:t>
      </w:r>
      <w:r>
        <w:rPr>
          <w:rFonts w:hint="eastAsia" w:ascii="宋体" w:hAnsi="宋体"/>
          <w:bCs/>
          <w:color w:val="000000"/>
          <w:szCs w:val="21"/>
          <w:highlight w:val="none"/>
        </w:rPr>
        <w:t>十</w:t>
      </w:r>
      <w:r>
        <w:rPr>
          <w:rFonts w:hint="eastAsia" w:ascii="宋体" w:hAnsi="宋体"/>
          <w:bCs/>
          <w:color w:val="000000"/>
          <w:szCs w:val="21"/>
          <w:highlight w:val="none"/>
          <w:lang w:eastAsia="zh-CN"/>
        </w:rPr>
        <w:t>六</w:t>
      </w:r>
      <w:r>
        <w:rPr>
          <w:rFonts w:hint="eastAsia" w:ascii="宋体" w:hAnsi="宋体"/>
          <w:bCs/>
          <w:color w:val="000000"/>
          <w:szCs w:val="21"/>
          <w:highlight w:val="none"/>
        </w:rPr>
        <w:t>条约定的</w:t>
      </w:r>
      <w:r>
        <w:rPr>
          <w:rFonts w:hint="eastAsia" w:ascii="宋体" w:hAnsi="宋体"/>
          <w:bCs/>
          <w:color w:val="000000"/>
          <w:szCs w:val="21"/>
          <w:highlight w:val="none"/>
          <w:lang w:eastAsia="zh-CN"/>
        </w:rPr>
        <w:t>方式</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kern w:val="2"/>
          <w:sz w:val="21"/>
          <w:szCs w:val="21"/>
          <w:highlight w:val="none"/>
          <w:lang w:val="en-US" w:eastAsia="zh-CN"/>
        </w:rPr>
        <w:t>按满一年调整，于</w:t>
      </w:r>
      <w:r>
        <w:rPr>
          <w:rFonts w:hint="eastAsia" w:ascii="宋体" w:hAnsi="宋体" w:eastAsiaTheme="minorEastAsia" w:cstheme="minorBidi"/>
          <w:color w:val="000000"/>
          <w:sz w:val="21"/>
          <w:szCs w:val="21"/>
          <w:highlight w:val="none"/>
          <w:lang w:eastAsia="zh-CN"/>
        </w:rPr>
        <w:t>贷款发放日</w:t>
      </w:r>
      <w:r>
        <w:rPr>
          <w:rFonts w:hint="eastAsia" w:ascii="宋体" w:hAnsi="宋体" w:eastAsiaTheme="minorEastAsia" w:cstheme="minorBidi"/>
          <w:color w:val="000000"/>
          <w:sz w:val="21"/>
          <w:szCs w:val="21"/>
          <w:highlight w:val="none"/>
        </w:rPr>
        <w:t>满</w:t>
      </w:r>
      <w:r>
        <w:rPr>
          <w:rFonts w:hint="eastAsia" w:ascii="宋体" w:hAnsi="宋体" w:cstheme="minorBidi"/>
          <w:color w:val="000000"/>
          <w:sz w:val="21"/>
          <w:szCs w:val="21"/>
          <w:highlight w:val="none"/>
          <w:lang w:eastAsia="zh-CN"/>
        </w:rPr>
        <w:t>一年</w:t>
      </w:r>
      <w:r>
        <w:rPr>
          <w:rFonts w:hint="eastAsia" w:ascii="宋体" w:hAnsi="宋体" w:eastAsiaTheme="minorEastAsia" w:cstheme="minorBidi"/>
          <w:color w:val="000000"/>
          <w:sz w:val="21"/>
          <w:szCs w:val="21"/>
          <w:highlight w:val="none"/>
          <w:lang w:eastAsia="zh-CN"/>
        </w:rPr>
        <w:t>对应日前一个工作日</w:t>
      </w:r>
      <w:r>
        <w:rPr>
          <w:rFonts w:hint="eastAsia" w:ascii="宋体" w:hAnsi="宋体" w:eastAsiaTheme="minorEastAsia" w:cstheme="minorBidi"/>
          <w:color w:val="000000"/>
          <w:sz w:val="21"/>
          <w:szCs w:val="21"/>
          <w:highlight w:val="none"/>
        </w:rPr>
        <w:t>贷款市场报价利率（LPR）</w:t>
      </w:r>
      <w:r>
        <w:rPr>
          <w:rFonts w:hint="eastAsia" w:ascii="宋体" w:hAnsi="宋体" w:eastAsiaTheme="minorEastAsia" w:cstheme="minorBidi"/>
          <w:color w:val="000000"/>
          <w:sz w:val="21"/>
          <w:szCs w:val="21"/>
          <w:highlight w:val="none"/>
          <w:lang w:eastAsia="zh-CN"/>
        </w:rPr>
        <w:t>执行，如无借款发放对应日，则自该月最后一天起调整</w:t>
      </w:r>
      <w:r>
        <w:rPr>
          <w:rFonts w:hint="eastAsia" w:ascii="宋体" w:hAnsi="宋体" w:cstheme="minorBidi"/>
          <w:color w:val="000000"/>
          <w:sz w:val="21"/>
          <w:szCs w:val="21"/>
          <w:highlight w:val="none"/>
          <w:lang w:eastAsia="zh-CN"/>
        </w:rPr>
        <w:t>；</w:t>
      </w:r>
      <w:r>
        <w:rPr>
          <w:rFonts w:hint="eastAsia" w:ascii="宋体" w:hAnsi="宋体" w:cstheme="minorBidi"/>
          <w:color w:val="000000"/>
          <w:sz w:val="21"/>
          <w:szCs w:val="21"/>
          <w:highlight w:val="none"/>
          <w:lang w:val="en-US" w:eastAsia="zh-CN"/>
        </w:rPr>
        <w:t>不调整，于贷款存续期内不调整。</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szCs w:val="21"/>
          <w:highlight w:val="none"/>
        </w:rPr>
        <w:t>为一个调整周期。</w:t>
      </w:r>
      <w:r>
        <w:rPr>
          <w:rFonts w:hint="eastAsia"/>
          <w:lang w:val="en-US" w:eastAsia="zh-CN"/>
        </w:rPr>
        <w:t>自第一个重定价日起，在每个利率重定价日，利率水平由最近一个月相应期限LPR与约定加点数值重新计算确定。</w:t>
      </w:r>
    </w:p>
    <w:p>
      <w:pPr>
        <w:autoSpaceDE w:val="0"/>
        <w:autoSpaceDN w:val="0"/>
        <w:adjustRightInd w:val="0"/>
        <w:spacing w:before="0" w:beforeLines="0" w:afterLines="0" w:line="380" w:lineRule="exact"/>
        <w:ind w:firstLine="420" w:firstLineChars="200"/>
        <w:rPr>
          <w:rFonts w:hint="eastAsia" w:ascii="黑体" w:hAnsi="黑体" w:eastAsia="黑体" w:cs="黑体"/>
          <w:b/>
          <w:bCs/>
          <w:color w:val="000000"/>
          <w:szCs w:val="21"/>
          <w:highlight w:val="none"/>
        </w:rPr>
      </w:pPr>
      <w:r>
        <w:rPr>
          <w:rFonts w:hint="eastAsia" w:ascii="宋体" w:hAnsi="宋体"/>
          <w:color w:val="000000"/>
          <w:kern w:val="0"/>
          <w:szCs w:val="21"/>
          <w:highlight w:val="none"/>
        </w:rPr>
        <w:t>1.4.2</w:t>
      </w:r>
      <w:r>
        <w:rPr>
          <w:rFonts w:hint="eastAsia" w:ascii="宋体" w:hAnsi="宋体"/>
          <w:color w:val="000000"/>
          <w:kern w:val="0"/>
          <w:szCs w:val="21"/>
          <w:highlight w:val="none"/>
          <w:lang w:eastAsia="zh-CN"/>
        </w:rPr>
        <w:t>　</w:t>
      </w:r>
      <w:r>
        <w:rPr>
          <w:rFonts w:hint="eastAsia" w:ascii="黑体" w:hAnsi="黑体" w:eastAsia="黑体" w:cs="黑体"/>
          <w:b/>
          <w:bCs/>
          <w:color w:val="000000"/>
          <w:kern w:val="0"/>
          <w:szCs w:val="21"/>
          <w:highlight w:val="none"/>
        </w:rPr>
        <w:t>本合同执行利率以借款期限对应的LPR为基础减点的，在借款期限内，如借款人在</w:t>
      </w:r>
      <w:permStart w:id="9" w:edGrp="everyone"/>
      <w:r>
        <w:rPr>
          <w:rFonts w:hint="eastAsia" w:ascii="黑体" w:hAnsi="黑体" w:eastAsia="黑体" w:cs="黑体"/>
          <w:b/>
          <w:bCs/>
          <w:color w:val="000000"/>
          <w:szCs w:val="21"/>
          <w:highlight w:val="none"/>
          <w:lang w:eastAsia="zh-CN"/>
        </w:rPr>
        <w:t>资溪九银</w:t>
      </w:r>
      <w:permEnd w:id="9"/>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借款期限对应的LPR。贷款人将以口头、书面或者其他形式通知借款人和担保人。</w:t>
      </w:r>
    </w:p>
    <w:p>
      <w:pPr>
        <w:spacing w:line="380" w:lineRule="exact"/>
        <w:ind w:firstLine="462" w:firstLineChars="220"/>
        <w:rPr>
          <w:rFonts w:hint="eastAsia" w:ascii="黑体" w:hAnsi="宋体" w:eastAsia="黑体"/>
          <w:b/>
          <w:color w:val="000000"/>
          <w:szCs w:val="21"/>
          <w:highlight w:val="none"/>
        </w:rPr>
      </w:pPr>
      <w:r>
        <w:rPr>
          <w:rFonts w:hint="eastAsia" w:ascii="宋体" w:hAnsi="宋体"/>
          <w:color w:val="000000"/>
          <w:szCs w:val="21"/>
          <w:highlight w:val="none"/>
        </w:rPr>
        <w:t>1.5</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本合同项下借款按实际天数计算利息（采用等额本息和等</w:t>
      </w:r>
      <w:r>
        <w:rPr>
          <w:rFonts w:hint="eastAsia" w:ascii="黑体" w:hAnsi="宋体" w:eastAsia="黑体"/>
          <w:b/>
          <w:color w:val="000000"/>
          <w:szCs w:val="21"/>
          <w:highlight w:val="none"/>
          <w:lang w:eastAsia="zh-CN"/>
        </w:rPr>
        <w:t>额本金</w:t>
      </w:r>
      <w:r>
        <w:rPr>
          <w:rFonts w:hint="eastAsia" w:ascii="黑体" w:hAnsi="宋体" w:eastAsia="黑体"/>
          <w:b/>
          <w:color w:val="000000"/>
          <w:szCs w:val="21"/>
          <w:highlight w:val="none"/>
        </w:rPr>
        <w:t>还款方式的，按本合同第四条约定的计算公式执行），计息公式为：利息＝本金×实际天数×日利率，日利率的换算公式按人民银行相关规定执行。合同履行期间，如遇国家调整贷款利率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1.6</w:t>
      </w:r>
      <w:r>
        <w:rPr>
          <w:rFonts w:hint="eastAsia" w:ascii="宋体" w:hAnsi="宋体"/>
          <w:color w:val="000000"/>
          <w:szCs w:val="21"/>
          <w:highlight w:val="none"/>
          <w:lang w:eastAsia="zh-CN"/>
        </w:rPr>
        <w:t>　</w:t>
      </w:r>
      <w:r>
        <w:rPr>
          <w:rFonts w:hint="eastAsia" w:ascii="宋体" w:hAnsi="宋体"/>
          <w:color w:val="000000"/>
          <w:szCs w:val="21"/>
          <w:highlight w:val="none"/>
        </w:rPr>
        <w:t>除本合同1.4约定的利率调整情形之外，贷款人有权决定在本合同第二十六条约定的借款执行利率基础上，为本合同项下借款确定相比约定更低的执行利率。贷款人有权根据情况确定或调整该更低的执行利率的执行期间，亦有权调整或取消该更低的执行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1.7</w:t>
      </w: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本合同项下借款利率、罚息利率均为年利率。</w:t>
      </w:r>
    </w:p>
    <w:p>
      <w:pPr>
        <w:spacing w:line="380" w:lineRule="exact"/>
        <w:ind w:firstLine="420" w:firstLineChars="200"/>
        <w:rPr>
          <w:rFonts w:hint="eastAsia" w:ascii="黑体" w:hAnsi="宋体" w:eastAsia="黑体"/>
          <w:b/>
          <w:color w:val="000000"/>
          <w:szCs w:val="21"/>
          <w:highlight w:val="none"/>
        </w:rPr>
      </w:pPr>
      <w:r>
        <w:rPr>
          <w:rFonts w:hint="eastAsia" w:ascii="宋体" w:hAnsi="宋体" w:eastAsia="黑体"/>
          <w:color w:val="000000"/>
          <w:szCs w:val="21"/>
          <w:highlight w:val="none"/>
          <w:lang w:val="en-US" w:eastAsia="zh-CN"/>
        </w:rPr>
        <w:t>1.8　</w:t>
      </w:r>
      <w:r>
        <w:rPr>
          <w:rFonts w:hint="eastAsia" w:ascii="黑体" w:hAnsi="宋体" w:eastAsia="黑体"/>
          <w:b/>
          <w:color w:val="000000"/>
          <w:szCs w:val="21"/>
          <w:highlight w:val="none"/>
        </w:rPr>
        <w:t>本合同记载的借款金额、借款期限、利率（利率调整按本合同约定规则执行）等与借款凭证（或贷款人业务系统产生的相关电子记录）记载不一致时，以借款凭证（或贷款人业务系统产生的相关电子记录）记载为准。借款凭证（或贷款人业务系统产生的相关电子记录）为本合同的组成部分。</w:t>
      </w:r>
    </w:p>
    <w:p>
      <w:pPr>
        <w:autoSpaceDE w:val="0"/>
        <w:autoSpaceDN w:val="0"/>
        <w:adjustRightInd w:val="0"/>
        <w:spacing w:before="72" w:beforeLines="0"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第二条</w:t>
      </w:r>
      <w:r>
        <w:rPr>
          <w:rFonts w:hint="eastAsia" w:ascii="宋体" w:hAnsi="宋体"/>
          <w:b/>
          <w:bCs/>
          <w:color w:val="000000"/>
          <w:szCs w:val="21"/>
          <w:highlight w:val="none"/>
          <w:lang w:eastAsia="zh-CN"/>
        </w:rPr>
        <w:t>　</w:t>
      </w:r>
      <w:r>
        <w:rPr>
          <w:rFonts w:hint="eastAsia" w:ascii="宋体" w:hAnsi="宋体"/>
          <w:color w:val="000000"/>
          <w:szCs w:val="21"/>
          <w:highlight w:val="none"/>
        </w:rPr>
        <w:t>先决条件</w:t>
      </w:r>
    </w:p>
    <w:p>
      <w:pPr>
        <w:autoSpaceDE w:val="0"/>
        <w:autoSpaceDN w:val="0"/>
        <w:adjustRightInd w:val="0"/>
        <w:spacing w:before="72" w:before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w:t>
      </w:r>
      <w:r>
        <w:rPr>
          <w:rFonts w:hint="eastAsia" w:ascii="宋体" w:hAnsi="宋体"/>
          <w:color w:val="000000"/>
          <w:szCs w:val="21"/>
          <w:highlight w:val="none"/>
          <w:lang w:eastAsia="zh-CN"/>
        </w:rPr>
        <w:t>　</w:t>
      </w:r>
      <w:r>
        <w:rPr>
          <w:rFonts w:hint="eastAsia" w:ascii="宋体" w:hAnsi="宋体"/>
          <w:color w:val="000000"/>
          <w:szCs w:val="21"/>
          <w:highlight w:val="none"/>
        </w:rPr>
        <w:t>未满足下列条件之一的，贷款人有权不发放本合同项下的</w:t>
      </w:r>
      <w:r>
        <w:rPr>
          <w:rFonts w:hint="eastAsia" w:ascii="宋体" w:hAnsi="宋体"/>
          <w:bCs/>
          <w:color w:val="000000"/>
          <w:szCs w:val="21"/>
          <w:highlight w:val="none"/>
        </w:rPr>
        <w:t>借</w:t>
      </w:r>
      <w:r>
        <w:rPr>
          <w:rFonts w:hint="eastAsia" w:ascii="宋体" w:hAnsi="宋体"/>
          <w:color w:val="000000"/>
          <w:szCs w:val="21"/>
          <w:highlight w:val="none"/>
        </w:rPr>
        <w:t>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bCs/>
          <w:color w:val="000000"/>
          <w:szCs w:val="21"/>
          <w:highlight w:val="none"/>
        </w:rPr>
        <w:t>担保人具有为本合同担保所需的资格及/或取得合法有效授权；</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（2）借款人、担保人根据贷款人要求提供真实、完整、有效的文件、资料、单据并办妥相关手续；</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借款人按照贷款人关于支付管理的规定，如实声明贷款用途、提供相关证明资料；</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（4）购房首付款及与本合同有关的应付款项和费用均已付清；</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（5）本合同项下</w:t>
      </w:r>
      <w:r>
        <w:rPr>
          <w:rFonts w:hint="eastAsia" w:ascii="宋体" w:hAnsi="宋体"/>
          <w:bCs/>
          <w:color w:val="000000"/>
          <w:szCs w:val="21"/>
          <w:highlight w:val="none"/>
        </w:rPr>
        <w:t>借</w:t>
      </w:r>
      <w:r>
        <w:rPr>
          <w:rFonts w:hint="eastAsia" w:ascii="宋体" w:hAnsi="宋体"/>
          <w:color w:val="000000"/>
          <w:szCs w:val="21"/>
          <w:highlight w:val="none"/>
        </w:rPr>
        <w:t>款有抵押担保及/或保险的，</w:t>
      </w:r>
      <w:r>
        <w:rPr>
          <w:rFonts w:hint="eastAsia" w:ascii="宋体" w:hAnsi="宋体"/>
          <w:bCs/>
          <w:color w:val="000000"/>
          <w:szCs w:val="21"/>
          <w:highlight w:val="none"/>
        </w:rPr>
        <w:t>（预告）登记及/或保险等有关手续已办妥且该抵押、保险持续有效；</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（6）借款人、担保人或抵押物未发生足以影响借款安全的重大不利情形；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（7）借贷双方在第二十七条约定的其他条件。</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eastAsia="zh-CN"/>
        </w:rPr>
        <w:t>　</w:t>
      </w:r>
      <w:r>
        <w:rPr>
          <w:rFonts w:hint="eastAsia" w:ascii="宋体" w:hAnsi="宋体"/>
          <w:bCs/>
          <w:color w:val="000000"/>
          <w:szCs w:val="21"/>
          <w:highlight w:val="none"/>
        </w:rPr>
        <w:t>自本合同签订之日起六个月内，借款人未能落实2.1中所约定条件的，</w:t>
      </w:r>
      <w:r>
        <w:rPr>
          <w:rFonts w:ascii="宋体" w:hAnsi="宋体"/>
          <w:bCs/>
          <w:color w:val="000000"/>
          <w:szCs w:val="21"/>
          <w:highlight w:val="none"/>
        </w:rPr>
        <w:t>贷款人有权采取调减</w:t>
      </w:r>
      <w:r>
        <w:rPr>
          <w:rFonts w:hint="eastAsia" w:ascii="宋体" w:hAnsi="宋体"/>
          <w:bCs/>
          <w:color w:val="000000"/>
          <w:szCs w:val="21"/>
          <w:highlight w:val="none"/>
        </w:rPr>
        <w:t>或</w:t>
      </w:r>
      <w:r>
        <w:rPr>
          <w:rFonts w:ascii="宋体" w:hAnsi="宋体"/>
          <w:bCs/>
          <w:color w:val="000000"/>
          <w:szCs w:val="21"/>
          <w:highlight w:val="none"/>
        </w:rPr>
        <w:t>取消本合同项下借款</w:t>
      </w:r>
      <w:r>
        <w:rPr>
          <w:rFonts w:hint="eastAsia" w:ascii="宋体" w:hAnsi="宋体"/>
          <w:bCs/>
          <w:color w:val="000000"/>
          <w:szCs w:val="21"/>
          <w:highlight w:val="none"/>
        </w:rPr>
        <w:t>额度、</w:t>
      </w:r>
      <w:r>
        <w:rPr>
          <w:rFonts w:ascii="宋体" w:hAnsi="宋体"/>
          <w:bCs/>
          <w:color w:val="000000"/>
          <w:szCs w:val="21"/>
          <w:highlight w:val="none"/>
        </w:rPr>
        <w:t>对本合同项下借款重新审批</w:t>
      </w:r>
      <w:r>
        <w:rPr>
          <w:rFonts w:hint="eastAsia" w:ascii="宋体" w:hAnsi="宋体"/>
          <w:bCs/>
          <w:color w:val="000000"/>
          <w:szCs w:val="21"/>
          <w:highlight w:val="none"/>
        </w:rPr>
        <w:t>、</w:t>
      </w:r>
      <w:r>
        <w:rPr>
          <w:rFonts w:ascii="宋体" w:hAnsi="宋体"/>
          <w:bCs/>
          <w:color w:val="000000"/>
          <w:szCs w:val="21"/>
          <w:highlight w:val="none"/>
        </w:rPr>
        <w:t>解除本合同</w:t>
      </w:r>
      <w:r>
        <w:rPr>
          <w:rFonts w:hint="eastAsia" w:ascii="宋体" w:hAnsi="宋体"/>
          <w:bCs/>
          <w:color w:val="000000"/>
          <w:szCs w:val="21"/>
          <w:highlight w:val="none"/>
        </w:rPr>
        <w:t>等一项或多项措施</w:t>
      </w:r>
      <w:r>
        <w:rPr>
          <w:rFonts w:ascii="宋体" w:hAnsi="宋体"/>
          <w:bCs/>
          <w:color w:val="000000"/>
          <w:szCs w:val="21"/>
          <w:highlight w:val="none"/>
        </w:rPr>
        <w:t>。</w:t>
      </w:r>
    </w:p>
    <w:p>
      <w:pPr>
        <w:autoSpaceDE w:val="0"/>
        <w:autoSpaceDN w:val="0"/>
        <w:adjustRightInd w:val="0"/>
        <w:spacing w:before="72" w:beforeLines="0" w:line="380" w:lineRule="exact"/>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autoSpaceDE w:val="0"/>
        <w:autoSpaceDN w:val="0"/>
        <w:adjustRightInd w:val="0"/>
        <w:spacing w:line="380" w:lineRule="exact"/>
        <w:ind w:firstLine="420" w:firstLineChars="200"/>
        <w:rPr>
          <w:rFonts w:hint="eastAsia" w:ascii="黑体" w:eastAsia="黑体"/>
          <w:b/>
          <w:color w:val="000000"/>
          <w:highlight w:val="none"/>
        </w:rPr>
      </w:pPr>
      <w:r>
        <w:rPr>
          <w:rFonts w:hint="eastAsia" w:ascii="宋体" w:hAnsi="宋体"/>
          <w:bCs/>
          <w:color w:val="000000"/>
          <w:szCs w:val="21"/>
          <w:highlight w:val="none"/>
        </w:rPr>
        <w:t>3.1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w:t>
      </w:r>
      <w:r>
        <w:rPr>
          <w:rFonts w:hint="eastAsia" w:ascii="宋体" w:hAnsi="宋体"/>
          <w:color w:val="000000"/>
          <w:szCs w:val="21"/>
          <w:highlight w:val="none"/>
        </w:rPr>
        <w:t>申请并委托贷款人将借款划入本合同第二十八条约定的账户。</w:t>
      </w:r>
      <w:r>
        <w:rPr>
          <w:rFonts w:hint="eastAsia" w:ascii="黑体" w:hAnsi="黑体" w:eastAsia="黑体" w:cs="黑体"/>
          <w:b/>
          <w:bCs/>
          <w:color w:val="000000"/>
          <w:szCs w:val="21"/>
          <w:highlight w:val="none"/>
        </w:rPr>
        <w:t>借款人承诺：贷款人将借款资金按本条约定进行划款，即视同贷款人已依据约定向借款人发放借款，</w:t>
      </w:r>
      <w:r>
        <w:rPr>
          <w:rFonts w:hint="eastAsia" w:ascii="黑体" w:hAnsi="黑体" w:eastAsia="黑体" w:cs="黑体"/>
          <w:b/>
          <w:bCs/>
          <w:color w:val="000000"/>
          <w:highlight w:val="none"/>
        </w:rPr>
        <w:t>借款人了解并自愿承担相关风险。</w:t>
      </w:r>
      <w:r>
        <w:rPr>
          <w:rFonts w:hint="eastAsia" w:ascii="宋体" w:hAnsi="宋体"/>
          <w:color w:val="000000"/>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3.2</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应保留用途证明材料，按贷款人的要求告知借款资金支付情况，并按贷款人要求及时提供借款资金使用记录和与用款相应的合同、发票及其他凭证等相关资料。贷款人可以通过账户分析、凭证查验、现场调查等方式核实借款支付是否符合约定用途，以及是否存在以化整为零等方式规避受托支付的情形</w:t>
      </w:r>
      <w:r>
        <w:rPr>
          <w:rFonts w:hint="eastAsia" w:ascii="宋体" w:hAnsi="宋体"/>
          <w:color w:val="000000"/>
          <w:szCs w:val="21"/>
          <w:highlight w:val="none"/>
          <w:lang w:eastAsia="zh-CN"/>
        </w:rPr>
        <w:t>，</w:t>
      </w:r>
      <w:r>
        <w:rPr>
          <w:rFonts w:hint="eastAsia" w:ascii="宋体" w:hAnsi="宋体"/>
          <w:color w:val="000000"/>
          <w:szCs w:val="21"/>
          <w:highlight w:val="none"/>
        </w:rPr>
        <w:t>借款人应配合贷款人进行借款支付核查。</w:t>
      </w:r>
      <w:r>
        <w:rPr>
          <w:rFonts w:hint="eastAsia" w:ascii="黑体" w:eastAsia="黑体"/>
          <w:b/>
          <w:color w:val="000000"/>
          <w:highlight w:val="none"/>
        </w:rPr>
        <w:t>采用受托支付的，贷款人有权限制借款人相关账户网上银行、电话银行等非柜台渠道的自助贷款功能。采用自主支付的，自主支付的适用范围和额度有约定的从约定，未作约定的按照国家有关法律法规执行。</w:t>
      </w:r>
    </w:p>
    <w:p>
      <w:pPr>
        <w:autoSpaceDE w:val="0"/>
        <w:autoSpaceDN w:val="0"/>
        <w:adjustRightInd w:val="0"/>
        <w:spacing w:line="380" w:lineRule="exact"/>
        <w:rPr>
          <w:rFonts w:hint="eastAsia" w:ascii="黑体" w:eastAsia="黑体"/>
          <w:b/>
          <w:color w:val="000000"/>
          <w:highlight w:val="none"/>
        </w:rPr>
      </w:pPr>
      <w:r>
        <w:rPr>
          <w:rFonts w:hint="eastAsia" w:ascii="黑体" w:eastAsia="黑体"/>
          <w:b/>
          <w:color w:val="000000"/>
          <w:highlight w:val="none"/>
          <w:lang w:eastAsia="zh-CN"/>
        </w:rPr>
        <w:t>　　</w:t>
      </w:r>
      <w:r>
        <w:rPr>
          <w:rFonts w:hint="eastAsia" w:ascii="宋体" w:hAnsi="宋体"/>
          <w:color w:val="000000"/>
          <w:szCs w:val="21"/>
          <w:highlight w:val="none"/>
        </w:rPr>
        <w:t>3.3</w:t>
      </w:r>
      <w:r>
        <w:rPr>
          <w:rFonts w:hint="eastAsia" w:ascii="宋体" w:hAnsi="宋体"/>
          <w:color w:val="000000"/>
          <w:szCs w:val="21"/>
          <w:highlight w:val="none"/>
          <w:lang w:eastAsia="zh-CN"/>
        </w:rPr>
        <w:t>　</w:t>
      </w:r>
      <w:r>
        <w:rPr>
          <w:rFonts w:hint="eastAsia" w:ascii="黑体" w:eastAsia="黑体"/>
          <w:b/>
          <w:color w:val="000000"/>
          <w:highlight w:val="none"/>
        </w:rPr>
        <w:t>法律法规调整个人借款资金支付方式的，贷款人将依据相关规定执行。</w:t>
      </w:r>
    </w:p>
    <w:p>
      <w:pPr>
        <w:spacing w:line="380" w:lineRule="exact"/>
        <w:ind w:firstLine="308" w:firstLineChars="147"/>
        <w:rPr>
          <w:rFonts w:hint="eastAsia" w:ascii="宋体" w:hAnsi="宋体"/>
          <w:b w:val="0"/>
          <w:color w:val="000000"/>
          <w:szCs w:val="21"/>
          <w:highlight w:val="none"/>
        </w:rPr>
      </w:pPr>
      <w:r>
        <w:rPr>
          <w:rFonts w:hint="eastAsia" w:ascii="宋体" w:hAnsi="宋体"/>
          <w:color w:val="000000"/>
          <w:szCs w:val="21"/>
          <w:highlight w:val="none"/>
        </w:rPr>
        <w:t>3.4</w:t>
      </w:r>
      <w:r>
        <w:rPr>
          <w:rFonts w:hint="eastAsia" w:ascii="宋体" w:hAnsi="宋体"/>
          <w:color w:val="000000"/>
          <w:szCs w:val="21"/>
          <w:highlight w:val="none"/>
          <w:lang w:eastAsia="zh-CN"/>
        </w:rPr>
        <w:t>　</w:t>
      </w:r>
      <w:r>
        <w:rPr>
          <w:rFonts w:hint="eastAsia" w:ascii="宋体" w:hAnsi="宋体"/>
          <w:color w:val="000000"/>
          <w:szCs w:val="21"/>
          <w:highlight w:val="none"/>
        </w:rPr>
        <w:t>借款人发生信用状况下降，借款资金使用出现异常，违反合同的借款支付约定，以化整为零、提供虚假资料等方式规避贷款人受托支付等情形的，贷款人</w:t>
      </w:r>
      <w:r>
        <w:rPr>
          <w:rFonts w:hint="eastAsia" w:ascii="宋体" w:hAnsi="宋体"/>
          <w:color w:val="000000"/>
          <w:szCs w:val="21"/>
          <w:highlight w:val="none"/>
          <w:lang w:eastAsia="zh-CN"/>
        </w:rPr>
        <w:t>有权</w:t>
      </w:r>
      <w:r>
        <w:rPr>
          <w:rFonts w:hint="eastAsia" w:ascii="宋体" w:hAnsi="宋体"/>
          <w:color w:val="000000"/>
          <w:szCs w:val="21"/>
          <w:highlight w:val="none"/>
        </w:rPr>
        <w:t>与借款人协商补充借款发放和支付条件，或变更借款支付方式、停止或中止借款发放和支付，提前收回已发放借款。</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w:t>
      </w:r>
      <w:r>
        <w:rPr>
          <w:rFonts w:hint="eastAsia" w:ascii="宋体" w:hAnsi="宋体"/>
          <w:color w:val="000000"/>
          <w:szCs w:val="21"/>
          <w:highlight w:val="none"/>
          <w:lang w:eastAsia="zh-CN"/>
        </w:rPr>
        <w:t>　</w:t>
      </w:r>
      <w:r>
        <w:rPr>
          <w:rFonts w:hint="eastAsia" w:ascii="宋体" w:hAnsi="宋体"/>
          <w:color w:val="000000"/>
          <w:szCs w:val="21"/>
          <w:highlight w:val="none"/>
        </w:rPr>
        <w:t>提款回转</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3.5.1</w:t>
      </w:r>
      <w:r>
        <w:rPr>
          <w:rFonts w:hint="eastAsia" w:ascii="宋体" w:hAnsi="宋体"/>
          <w:color w:val="000000"/>
          <w:szCs w:val="21"/>
          <w:highlight w:val="none"/>
          <w:lang w:eastAsia="zh-CN"/>
        </w:rPr>
        <w:t>　</w:t>
      </w:r>
      <w:r>
        <w:rPr>
          <w:rFonts w:hint="eastAsia" w:ascii="宋体" w:hAnsi="宋体"/>
          <w:color w:val="000000"/>
          <w:szCs w:val="21"/>
          <w:highlight w:val="none"/>
        </w:rPr>
        <w:t>因本合同项下借款依据的、与用款相应的商品房买卖合同不能全部实际履行、被解除、被撤销或无效等非贷款人原因，导致借款人已提取的借款超出借款人为相关交易实际支付款项的或者发生交易款项回转的，贷款人有权要求借款人归还相应的借款资金。</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3.5.2</w:t>
      </w:r>
      <w:r>
        <w:rPr>
          <w:rFonts w:hint="eastAsia" w:ascii="宋体" w:hAnsi="宋体"/>
          <w:color w:val="000000"/>
          <w:szCs w:val="21"/>
          <w:highlight w:val="none"/>
          <w:lang w:eastAsia="zh-CN"/>
        </w:rPr>
        <w:t>　</w:t>
      </w:r>
      <w:r>
        <w:rPr>
          <w:rFonts w:hint="eastAsia" w:ascii="宋体" w:hAnsi="宋体"/>
          <w:color w:val="000000"/>
          <w:szCs w:val="21"/>
          <w:highlight w:val="none"/>
        </w:rPr>
        <w:t>借款人未按约定方式进行借款资金支付的，贷款人有权收回未按约定支付的借款资金。</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3.5.3</w:t>
      </w:r>
      <w:r>
        <w:rPr>
          <w:rFonts w:hint="eastAsia" w:ascii="宋体" w:hAnsi="宋体"/>
          <w:color w:val="000000"/>
          <w:szCs w:val="21"/>
          <w:highlight w:val="none"/>
          <w:lang w:eastAsia="zh-CN"/>
        </w:rPr>
        <w:t>　</w:t>
      </w:r>
      <w:r>
        <w:rPr>
          <w:rFonts w:hint="eastAsia" w:ascii="宋体" w:hAnsi="宋体"/>
          <w:color w:val="000000"/>
          <w:szCs w:val="21"/>
          <w:highlight w:val="none"/>
        </w:rPr>
        <w:t>借款资金按照本条约定归还至贷款人前，按第一条约定计息、结息。</w:t>
      </w:r>
    </w:p>
    <w:p>
      <w:pPr>
        <w:autoSpaceDE w:val="0"/>
        <w:autoSpaceDN w:val="0"/>
        <w:adjustRightInd w:val="0"/>
        <w:spacing w:before="72" w:beforeLines="0" w:line="380" w:lineRule="exact"/>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第四条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4.1</w:t>
      </w:r>
      <w:r>
        <w:rPr>
          <w:rFonts w:hint="eastAsia" w:ascii="宋体" w:hAnsi="宋体"/>
          <w:color w:val="000000"/>
          <w:szCs w:val="21"/>
          <w:highlight w:val="none"/>
          <w:lang w:eastAsia="zh-CN"/>
        </w:rPr>
        <w:t>　</w:t>
      </w:r>
      <w:r>
        <w:rPr>
          <w:rFonts w:hint="eastAsia" w:ascii="宋体" w:hAnsi="宋体"/>
          <w:color w:val="000000"/>
          <w:szCs w:val="21"/>
          <w:highlight w:val="none"/>
        </w:rPr>
        <w:t>借款人按</w:t>
      </w:r>
      <w:r>
        <w:rPr>
          <w:rFonts w:hint="eastAsia" w:ascii="宋体" w:hAnsi="宋体"/>
          <w:bCs/>
          <w:color w:val="000000"/>
          <w:szCs w:val="21"/>
          <w:highlight w:val="none"/>
        </w:rPr>
        <w:t>第二十九条</w:t>
      </w:r>
      <w:r>
        <w:rPr>
          <w:rFonts w:hint="eastAsia" w:ascii="宋体" w:hAnsi="宋体"/>
          <w:color w:val="000000"/>
          <w:szCs w:val="21"/>
          <w:highlight w:val="none"/>
        </w:rPr>
        <w:t>约定的分期还款方式偿还本合同借款本息：即以第二十九条约定的月数为一个还款周期。</w:t>
      </w:r>
      <w:r>
        <w:rPr>
          <w:rFonts w:hint="eastAsia" w:ascii="宋体" w:hAnsi="宋体" w:eastAsiaTheme="minorEastAsia" w:cstheme="minorBidi"/>
          <w:bCs w:val="0"/>
          <w:color w:val="000000"/>
          <w:sz w:val="21"/>
          <w:szCs w:val="21"/>
          <w:highlight w:val="none"/>
        </w:rPr>
        <w:t>结息日为每期末月的20日。还款日为结息日次日，贷款人于</w:t>
      </w:r>
      <w:r>
        <w:rPr>
          <w:rFonts w:hint="eastAsia" w:ascii="宋体" w:hAnsi="宋体" w:eastAsiaTheme="minorEastAsia" w:cstheme="minorBidi"/>
          <w:bCs w:val="0"/>
          <w:color w:val="000000"/>
          <w:sz w:val="21"/>
          <w:szCs w:val="21"/>
          <w:highlight w:val="none"/>
          <w:lang w:val="en-US" w:eastAsia="zh-CN"/>
        </w:rPr>
        <w:t>还款日</w:t>
      </w:r>
      <w:r>
        <w:rPr>
          <w:rFonts w:hint="eastAsia" w:ascii="宋体" w:hAnsi="宋体" w:eastAsiaTheme="minorEastAsia" w:cstheme="minorBidi"/>
          <w:bCs w:val="0"/>
          <w:color w:val="000000"/>
          <w:sz w:val="21"/>
          <w:szCs w:val="21"/>
          <w:highlight w:val="none"/>
        </w:rPr>
        <w:t>进行扣款处理</w:t>
      </w:r>
      <w:r>
        <w:rPr>
          <w:rFonts w:hint="eastAsia" w:ascii="宋体" w:hAnsi="宋体"/>
          <w:color w:val="000000"/>
          <w:szCs w:val="21"/>
          <w:highlight w:val="none"/>
        </w:rPr>
        <w:t>。借款人选择下述方式之一归还借款本息：</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color w:val="000000"/>
          <w:szCs w:val="21"/>
          <w:highlight w:val="none"/>
        </w:rPr>
        <w:t>等额本息还款法：</w:t>
      </w:r>
    </w:p>
    <w:p>
      <w:pPr>
        <w:pStyle w:val="4"/>
        <w:snapToGrid w:val="0"/>
        <w:spacing w:line="380" w:lineRule="exact"/>
        <w:ind w:firstLine="2177" w:firstLineChars="1037"/>
        <w:jc w:val="center"/>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4"/>
        <w:snapToGrid w:val="0"/>
        <w:spacing w:line="380" w:lineRule="exact"/>
        <w:ind w:firstLine="480"/>
        <w:jc w:val="center"/>
        <w:rPr>
          <w:color w:val="000000"/>
          <w:szCs w:val="21"/>
          <w:highlight w:val="none"/>
        </w:rPr>
      </w:pPr>
      <w:r>
        <w:rPr>
          <w:rFonts w:hint="eastAsia"/>
          <w:color w:val="000000"/>
          <w:szCs w:val="21"/>
          <w:highlight w:val="none"/>
        </w:rPr>
        <w:t>每期还款额＝</w:t>
      </w:r>
      <w:r>
        <w:rPr>
          <w:color w:val="000000"/>
          <w:highlight w:val="none"/>
        </w:rPr>
        <w:t>————————————————————————————</w:t>
      </w:r>
    </w:p>
    <w:p>
      <w:pPr>
        <w:pStyle w:val="4"/>
        <w:snapToGrid w:val="0"/>
        <w:spacing w:line="380" w:lineRule="exact"/>
        <w:ind w:firstLine="571"/>
        <w:jc w:val="center"/>
        <w:rPr>
          <w:color w:val="000000"/>
          <w:szCs w:val="21"/>
          <w:highlight w:val="none"/>
        </w:rPr>
      </w:pPr>
      <w:r>
        <w:rPr>
          <w:rFonts w:hint="eastAsia"/>
          <w:color w:val="000000"/>
          <w:szCs w:val="21"/>
          <w:highlight w:val="none"/>
          <w:lang w:eastAsia="zh-CN"/>
        </w:rPr>
        <w:t>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rFonts w:hint="eastAsia"/>
          <w:color w:val="000000"/>
          <w:szCs w:val="21"/>
          <w:highlight w:val="none"/>
          <w:lang w:eastAsia="zh-CN"/>
        </w:rPr>
        <w:t>　</w:t>
      </w:r>
      <w:r>
        <w:rPr>
          <w:color w:val="000000"/>
          <w:szCs w:val="21"/>
          <w:highlight w:val="none"/>
        </w:rPr>
        <w:t>-1</w:t>
      </w:r>
    </w:p>
    <w:p>
      <w:pPr>
        <w:tabs>
          <w:tab w:val="left" w:pos="4675"/>
        </w:tabs>
        <w:autoSpaceDE w:val="0"/>
        <w:autoSpaceDN w:val="0"/>
        <w:adjustRightInd w:val="0"/>
        <w:spacing w:line="380" w:lineRule="exact"/>
        <w:ind w:firstLine="424" w:firstLineChars="202"/>
        <w:rPr>
          <w:rFonts w:hint="eastAsia" w:ascii="宋体" w:hAnsi="宋体"/>
          <w:color w:val="000000"/>
          <w:szCs w:val="21"/>
          <w:highlight w:val="none"/>
        </w:rPr>
      </w:pPr>
      <w:r>
        <w:rPr>
          <w:rFonts w:hint="eastAsia" w:ascii="宋体" w:hAnsi="宋体"/>
          <w:color w:val="000000"/>
          <w:szCs w:val="21"/>
          <w:highlight w:val="none"/>
        </w:rPr>
        <w:t>（2）</w:t>
      </w:r>
      <w:r>
        <w:rPr>
          <w:rFonts w:hint="eastAsia"/>
          <w:color w:val="000000"/>
          <w:szCs w:val="21"/>
          <w:highlight w:val="none"/>
        </w:rPr>
        <w:t>等额本</w:t>
      </w:r>
      <w:r>
        <w:rPr>
          <w:rFonts w:hint="eastAsia"/>
          <w:color w:val="000000"/>
          <w:szCs w:val="21"/>
          <w:highlight w:val="none"/>
          <w:lang w:eastAsia="zh-CN"/>
        </w:rPr>
        <w:t>金</w:t>
      </w:r>
      <w:r>
        <w:rPr>
          <w:rFonts w:hint="eastAsia" w:ascii="宋体" w:hAnsi="宋体"/>
          <w:color w:val="000000"/>
          <w:szCs w:val="21"/>
          <w:highlight w:val="none"/>
        </w:rPr>
        <w:t>还款法：</w:t>
      </w:r>
      <w:r>
        <w:rPr>
          <w:rFonts w:hint="eastAsia" w:ascii="宋体" w:hAnsi="宋体"/>
          <w:color w:val="000000"/>
          <w:szCs w:val="21"/>
          <w:highlight w:val="none"/>
          <w:lang w:eastAsia="zh-CN"/>
        </w:rPr>
        <w:t>　</w:t>
      </w:r>
    </w:p>
    <w:p>
      <w:pPr>
        <w:pStyle w:val="4"/>
        <w:snapToGrid w:val="0"/>
        <w:spacing w:line="380" w:lineRule="exact"/>
        <w:ind w:firstLine="3150" w:firstLineChars="1500"/>
        <w:rPr>
          <w:color w:val="000000"/>
          <w:szCs w:val="21"/>
          <w:highlight w:val="none"/>
        </w:rPr>
      </w:pPr>
      <w:r>
        <w:rPr>
          <w:rFonts w:hint="eastAsia"/>
          <w:color w:val="000000"/>
          <w:szCs w:val="21"/>
          <w:highlight w:val="none"/>
        </w:rPr>
        <w:t>借款本金</w:t>
      </w:r>
    </w:p>
    <w:p>
      <w:pPr>
        <w:pStyle w:val="4"/>
        <w:snapToGrid w:val="0"/>
        <w:spacing w:line="380" w:lineRule="exact"/>
        <w:rPr>
          <w:color w:val="000000"/>
          <w:szCs w:val="21"/>
          <w:highlight w:val="none"/>
        </w:rPr>
      </w:pPr>
      <w:r>
        <w:rPr>
          <w:rFonts w:hint="eastAsia"/>
          <w:color w:val="000000"/>
          <w:szCs w:val="21"/>
          <w:highlight w:val="none"/>
          <w:lang w:eastAsia="zh-CN"/>
        </w:rPr>
        <w:t>　　　　　　　　</w:t>
      </w:r>
      <w:r>
        <w:rPr>
          <w:rFonts w:hint="eastAsia"/>
          <w:color w:val="000000"/>
          <w:szCs w:val="21"/>
          <w:highlight w:val="none"/>
        </w:rPr>
        <w:t>每期还款额＝</w:t>
      </w:r>
      <w:r>
        <w:rPr>
          <w:rFonts w:hint="eastAsia"/>
          <w:color w:val="000000"/>
          <w:szCs w:val="21"/>
          <w:highlight w:val="none"/>
          <w:lang w:eastAsia="zh-CN"/>
        </w:rPr>
        <w:t>　</w:t>
      </w:r>
      <w:r>
        <w:rPr>
          <w:color w:val="000000"/>
          <w:highlight w:val="none"/>
        </w:rPr>
        <w:t>————————</w:t>
      </w:r>
      <w:r>
        <w:rPr>
          <w:rFonts w:hint="eastAsia"/>
          <w:color w:val="000000"/>
          <w:szCs w:val="21"/>
          <w:highlight w:val="none"/>
          <w:lang w:eastAsia="zh-CN"/>
        </w:rPr>
        <w:t>　</w:t>
      </w:r>
      <w:r>
        <w:rPr>
          <w:color w:val="000000"/>
          <w:szCs w:val="21"/>
          <w:highlight w:val="none"/>
        </w:rPr>
        <w:t>+(</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4"/>
        <w:snapToGrid w:val="0"/>
        <w:spacing w:line="380" w:lineRule="exact"/>
        <w:ind w:firstLine="571"/>
        <w:rPr>
          <w:rFonts w:hint="eastAsia"/>
          <w:color w:val="000000"/>
          <w:szCs w:val="21"/>
          <w:highlight w:val="none"/>
        </w:rPr>
      </w:pPr>
      <w:r>
        <w:rPr>
          <w:rFonts w:hint="eastAsia"/>
          <w:color w:val="000000"/>
          <w:szCs w:val="21"/>
          <w:highlight w:val="none"/>
          <w:lang w:eastAsia="zh-CN"/>
        </w:rPr>
        <w:t>　　　　　　　　　　　　</w:t>
      </w:r>
      <w:r>
        <w:rPr>
          <w:rFonts w:hint="eastAsia"/>
          <w:color w:val="000000"/>
          <w:szCs w:val="21"/>
          <w:highlight w:val="none"/>
        </w:rPr>
        <w:t>借款期数</w:t>
      </w:r>
    </w:p>
    <w:p>
      <w:pPr>
        <w:tabs>
          <w:tab w:val="left" w:pos="4675"/>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第二十九条</w:t>
      </w:r>
      <w:r>
        <w:rPr>
          <w:rFonts w:hint="eastAsia" w:ascii="宋体" w:hAnsi="宋体"/>
          <w:color w:val="000000"/>
          <w:szCs w:val="21"/>
          <w:highlight w:val="none"/>
        </w:rPr>
        <w:t>约定的其他还款方式。</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2" w:firstLineChars="200"/>
        <w:jc w:val="both"/>
        <w:textAlignment w:val="auto"/>
        <w:outlineLvl w:val="9"/>
        <w:rPr>
          <w:rFonts w:hint="eastAsia" w:ascii="宋体" w:hAnsi="宋体"/>
          <w:color w:val="000000"/>
          <w:szCs w:val="21"/>
          <w:highlight w:val="none"/>
        </w:rPr>
      </w:pPr>
      <w:r>
        <w:rPr>
          <w:rFonts w:hint="eastAsia" w:ascii="宋体" w:hAnsi="宋体"/>
          <w:color w:val="000000"/>
          <w:szCs w:val="21"/>
          <w:highlight w:val="none"/>
        </w:rPr>
        <w:t>4.2</w:t>
      </w:r>
      <w:r>
        <w:rPr>
          <w:rFonts w:hint="eastAsia" w:ascii="宋体" w:hAnsi="宋体"/>
          <w:color w:val="000000"/>
          <w:szCs w:val="21"/>
          <w:highlight w:val="none"/>
          <w:lang w:eastAsia="zh-CN"/>
        </w:rPr>
        <w:t>　</w:t>
      </w:r>
      <w:r>
        <w:rPr>
          <w:rFonts w:hint="eastAsia" w:ascii="宋体" w:hAnsi="宋体" w:eastAsiaTheme="minorEastAsia" w:cstheme="minorBidi"/>
          <w:b/>
          <w:bCs/>
          <w:color w:val="000000"/>
          <w:kern w:val="2"/>
          <w:sz w:val="21"/>
          <w:szCs w:val="21"/>
          <w:highlight w:val="none"/>
          <w:lang w:val="en-US" w:eastAsia="zh-CN" w:bidi="ar-SA"/>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借款人的还款，除双方另有书面约定外，按以下顺序清偿：</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4.3.1</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4.3.2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贷款人依照法律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4.4</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spacing w:line="380" w:lineRule="exact"/>
        <w:ind w:firstLine="420" w:firstLineChars="200"/>
        <w:rPr>
          <w:rFonts w:hint="eastAsia" w:ascii="宋体" w:hAnsi="宋体"/>
          <w:b/>
          <w:color w:val="000000"/>
          <w:szCs w:val="21"/>
          <w:highlight w:val="none"/>
        </w:rPr>
      </w:pPr>
      <w:r>
        <w:rPr>
          <w:rFonts w:hint="eastAsia" w:ascii="宋体" w:hAnsi="宋体"/>
          <w:b/>
          <w:color w:val="000000"/>
          <w:szCs w:val="21"/>
          <w:highlight w:val="none"/>
        </w:rPr>
        <w:t>第五条</w:t>
      </w:r>
      <w:r>
        <w:rPr>
          <w:rFonts w:hint="eastAsia" w:ascii="宋体" w:hAnsi="宋体"/>
          <w:b/>
          <w:color w:val="000000"/>
          <w:szCs w:val="21"/>
          <w:highlight w:val="none"/>
          <w:lang w:eastAsia="zh-CN"/>
        </w:rPr>
        <w:t>　</w:t>
      </w:r>
      <w:r>
        <w:rPr>
          <w:rFonts w:hint="eastAsia" w:ascii="宋体" w:hAnsi="宋体"/>
          <w:bCs/>
          <w:color w:val="000000"/>
          <w:szCs w:val="21"/>
          <w:highlight w:val="none"/>
        </w:rPr>
        <w:t>提前还款</w:t>
      </w:r>
    </w:p>
    <w:p>
      <w:pPr>
        <w:autoSpaceDE w:val="0"/>
        <w:autoSpaceDN w:val="0"/>
        <w:adjustRightInd w:val="0"/>
        <w:spacing w:line="40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5.1</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借款人提前还款，须至少提前三十天向贷款人提出书面申请并经贷款人书面同意。</w:t>
      </w:r>
      <w:r>
        <w:rPr>
          <w:rFonts w:hint="eastAsia" w:ascii="黑体" w:hAnsi="宋体" w:eastAsia="黑体"/>
          <w:b/>
          <w:bCs/>
          <w:color w:val="000000"/>
          <w:kern w:val="0"/>
          <w:szCs w:val="21"/>
          <w:highlight w:val="none"/>
        </w:rPr>
        <w:t>贷款人同意提前还款的</w:t>
      </w:r>
      <w:r>
        <w:rPr>
          <w:rFonts w:hint="eastAsia" w:ascii="黑体" w:hAnsi="宋体" w:eastAsia="黑体"/>
          <w:b/>
          <w:color w:val="000000"/>
          <w:szCs w:val="21"/>
          <w:highlight w:val="none"/>
        </w:rPr>
        <w:t>，借款人在还款时对提前还款部分按照实际借款期限和依据本合同约定确定的执行利率支付利息。</w:t>
      </w:r>
    </w:p>
    <w:p>
      <w:pPr>
        <w:autoSpaceDE w:val="0"/>
        <w:autoSpaceDN w:val="0"/>
        <w:adjustRightInd w:val="0"/>
        <w:spacing w:line="380" w:lineRule="exact"/>
        <w:ind w:firstLine="420" w:firstLineChars="200"/>
        <w:rPr>
          <w:rFonts w:hint="eastAsia" w:ascii="黑体" w:hAnsi="宋体" w:eastAsia="黑体"/>
          <w:b/>
          <w:color w:val="000000"/>
          <w:szCs w:val="21"/>
          <w:highlight w:val="none"/>
        </w:rPr>
      </w:pPr>
      <w:r>
        <w:rPr>
          <w:rFonts w:hint="eastAsia" w:ascii="宋体" w:hAnsi="宋体"/>
          <w:bCs/>
          <w:color w:val="000000"/>
          <w:szCs w:val="21"/>
          <w:highlight w:val="none"/>
        </w:rPr>
        <w:t>5.2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借款人已知悉贷款人与</w:t>
      </w:r>
      <w:permStart w:id="10" w:edGrp="everyone"/>
      <w:r>
        <w:rPr>
          <w:rFonts w:hint="eastAsia" w:ascii="宋体" w:hAnsi="宋体"/>
          <w:bCs/>
          <w:color w:val="000000"/>
          <w:szCs w:val="21"/>
          <w:highlight w:val="none"/>
          <w:lang w:eastAsia="zh-CN"/>
        </w:rPr>
        <w:t>资溪九银</w:t>
      </w:r>
      <w:permEnd w:id="10"/>
      <w:r>
        <w:rPr>
          <w:rFonts w:hint="eastAsia" w:ascii="宋体" w:hAnsi="宋体"/>
          <w:bCs/>
          <w:color w:val="000000"/>
          <w:szCs w:val="21"/>
          <w:highlight w:val="none"/>
          <w:lang w:eastAsia="zh-CN"/>
        </w:rPr>
        <w:t>村镇银行</w:t>
      </w:r>
      <w:r>
        <w:rPr>
          <w:rFonts w:hint="eastAsia" w:ascii="宋体" w:hAnsi="宋体"/>
          <w:bCs/>
          <w:color w:val="000000"/>
          <w:szCs w:val="21"/>
          <w:highlight w:val="none"/>
        </w:rPr>
        <w:t>其他分支机构属于同一法人。</w:t>
      </w:r>
      <w:r>
        <w:rPr>
          <w:rFonts w:hint="eastAsia" w:ascii="黑体" w:hAnsi="宋体" w:eastAsia="黑体"/>
          <w:b/>
          <w:color w:val="000000"/>
          <w:szCs w:val="21"/>
          <w:highlight w:val="none"/>
        </w:rPr>
        <w:t>本协议生效后，借款人与贷款人或</w:t>
      </w:r>
      <w:permStart w:id="11" w:edGrp="everyone"/>
      <w:r>
        <w:rPr>
          <w:rFonts w:hint="eastAsia" w:ascii="黑体" w:hAnsi="宋体" w:eastAsia="黑体"/>
          <w:b/>
          <w:color w:val="000000"/>
          <w:szCs w:val="21"/>
          <w:highlight w:val="none"/>
          <w:lang w:eastAsia="zh-CN"/>
        </w:rPr>
        <w:t>资溪九银</w:t>
      </w:r>
      <w:permEnd w:id="1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其他分支机构办理提前还款业务时，借款人同意按照贷款人或</w:t>
      </w:r>
      <w:permStart w:id="12" w:edGrp="everyone"/>
      <w:r>
        <w:rPr>
          <w:rFonts w:hint="eastAsia" w:ascii="黑体" w:hAnsi="宋体" w:eastAsia="黑体"/>
          <w:b/>
          <w:color w:val="000000"/>
          <w:szCs w:val="21"/>
          <w:highlight w:val="none"/>
          <w:lang w:eastAsia="zh-CN"/>
        </w:rPr>
        <w:t>资溪九银</w:t>
      </w:r>
      <w:permEnd w:id="12"/>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其他分支机构要求将提前还款款项优先偿还借款人在</w:t>
      </w:r>
      <w:permStart w:id="13" w:edGrp="everyone"/>
      <w:r>
        <w:rPr>
          <w:rFonts w:hint="eastAsia" w:ascii="黑体" w:hAnsi="宋体" w:eastAsia="黑体"/>
          <w:b/>
          <w:color w:val="000000"/>
          <w:szCs w:val="21"/>
          <w:highlight w:val="none"/>
          <w:lang w:eastAsia="zh-CN"/>
        </w:rPr>
        <w:t>资溪九银</w:t>
      </w:r>
      <w:permEnd w:id="13"/>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的无担保信用借款，待无担保信用借款清偿完毕后再行提前归还保证或抵质押担保借款。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5.3</w:t>
      </w:r>
      <w:r>
        <w:rPr>
          <w:rFonts w:hint="eastAsia" w:ascii="宋体" w:hAnsi="宋体"/>
          <w:color w:val="000000"/>
          <w:szCs w:val="21"/>
          <w:highlight w:val="none"/>
          <w:lang w:eastAsia="zh-CN"/>
        </w:rPr>
        <w:t>　</w:t>
      </w:r>
      <w:r>
        <w:rPr>
          <w:rFonts w:hint="eastAsia" w:ascii="宋体" w:hAnsi="宋体"/>
          <w:color w:val="000000"/>
          <w:szCs w:val="21"/>
          <w:highlight w:val="none"/>
        </w:rPr>
        <w:t>借款人应先支付加收利息、违约金、罚息、复利及当期借款本息以及其他需要优先支付的款项，再提前偿还借款本金。</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5.4</w:t>
      </w:r>
      <w:r>
        <w:rPr>
          <w:rFonts w:hint="eastAsia" w:ascii="宋体" w:hAnsi="宋体"/>
          <w:color w:val="000000"/>
          <w:szCs w:val="21"/>
          <w:highlight w:val="none"/>
          <w:lang w:eastAsia="zh-CN"/>
        </w:rPr>
        <w:t>　</w:t>
      </w:r>
      <w:r>
        <w:rPr>
          <w:rFonts w:hint="eastAsia" w:ascii="宋体" w:hAnsi="宋体"/>
          <w:color w:val="000000"/>
          <w:szCs w:val="21"/>
          <w:highlight w:val="none"/>
        </w:rPr>
        <w:t>借款人提前偿还部分借款的，提前还款本金最低数额为壹万元</w:t>
      </w:r>
      <w:r>
        <w:rPr>
          <w:rFonts w:hint="eastAsia" w:ascii="宋体" w:hAnsi="宋体"/>
          <w:color w:val="000000"/>
          <w:szCs w:val="21"/>
          <w:highlight w:val="none"/>
          <w:lang w:eastAsia="zh-CN"/>
        </w:rPr>
        <w:t>，</w:t>
      </w:r>
      <w:r>
        <w:rPr>
          <w:rFonts w:hint="eastAsia" w:ascii="宋体" w:hAnsi="宋体" w:eastAsiaTheme="minorEastAsia"/>
          <w:color w:val="000000"/>
          <w:sz w:val="21"/>
          <w:szCs w:val="21"/>
          <w:highlight w:val="none"/>
        </w:rPr>
        <w:t>且应是</w:t>
      </w:r>
      <w:r>
        <w:rPr>
          <w:rFonts w:hint="eastAsia" w:ascii="宋体" w:hAnsi="宋体"/>
          <w:color w:val="000000"/>
          <w:szCs w:val="21"/>
          <w:highlight w:val="none"/>
        </w:rPr>
        <w:t>壹万</w:t>
      </w:r>
      <w:r>
        <w:rPr>
          <w:rFonts w:hint="eastAsia" w:ascii="宋体" w:hAnsi="宋体" w:eastAsiaTheme="minorEastAsia"/>
          <w:color w:val="000000"/>
          <w:sz w:val="21"/>
          <w:szCs w:val="21"/>
          <w:highlight w:val="none"/>
        </w:rPr>
        <w:t>元的整数倍</w:t>
      </w:r>
      <w:r>
        <w:rPr>
          <w:rFonts w:hint="eastAsia" w:ascii="宋体" w:hAnsi="宋体"/>
          <w:color w:val="000000"/>
          <w:szCs w:val="21"/>
          <w:highlight w:val="none"/>
        </w:rPr>
        <w:t>，并重新计算剩余借款的每期还款额和还款期限。</w:t>
      </w:r>
      <w:r>
        <w:rPr>
          <w:rFonts w:hint="eastAsia" w:ascii="宋体" w:hAnsi="宋体"/>
          <w:color w:val="000000"/>
          <w:szCs w:val="21"/>
          <w:highlight w:val="none"/>
          <w:lang w:eastAsia="zh-CN"/>
        </w:rPr>
        <w:t>　　</w:t>
      </w:r>
    </w:p>
    <w:p>
      <w:pPr>
        <w:spacing w:line="380" w:lineRule="exact"/>
        <w:ind w:firstLine="420" w:firstLineChars="200"/>
        <w:rPr>
          <w:rFonts w:hint="eastAsia" w:ascii="宋体" w:hAnsi="宋体" w:cs="宋体"/>
          <w:color w:val="000000"/>
          <w:szCs w:val="21"/>
          <w:highlight w:val="none"/>
        </w:rPr>
      </w:pPr>
      <w:r>
        <w:rPr>
          <w:rFonts w:hint="eastAsia" w:ascii="宋体" w:hAnsi="宋体"/>
          <w:color w:val="000000"/>
          <w:szCs w:val="21"/>
          <w:highlight w:val="none"/>
        </w:rPr>
        <w:t>5.5</w:t>
      </w:r>
      <w:r>
        <w:rPr>
          <w:rFonts w:hint="eastAsia" w:ascii="宋体" w:hAnsi="宋体"/>
          <w:color w:val="000000"/>
          <w:szCs w:val="21"/>
          <w:highlight w:val="none"/>
          <w:lang w:val="en-US" w:eastAsia="zh-CN"/>
        </w:rPr>
        <w:t>　</w:t>
      </w:r>
      <w:r>
        <w:rPr>
          <w:rFonts w:hint="eastAsia" w:ascii="宋体" w:hAnsi="宋体" w:cs="宋体"/>
          <w:color w:val="000000"/>
          <w:szCs w:val="21"/>
          <w:highlight w:val="none"/>
        </w:rPr>
        <w:t>借款人与贷款人就提前还款另有约定的，按约定执行。</w:t>
      </w:r>
    </w:p>
    <w:p>
      <w:pPr>
        <w:tabs>
          <w:tab w:val="left" w:pos="0"/>
        </w:tabs>
        <w:autoSpaceDE w:val="0"/>
        <w:autoSpaceDN w:val="0"/>
        <w:adjustRightInd w:val="0"/>
        <w:spacing w:line="380" w:lineRule="exact"/>
        <w:ind w:firstLine="420"/>
        <w:rPr>
          <w:rFonts w:hint="eastAsia" w:ascii="宋体" w:hAnsi="宋体"/>
          <w:bCs/>
          <w:color w:val="000000"/>
          <w:szCs w:val="21"/>
          <w:highlight w:val="none"/>
        </w:rPr>
      </w:pPr>
      <w:r>
        <w:rPr>
          <w:rFonts w:hint="eastAsia" w:ascii="宋体" w:hAnsi="宋体"/>
          <w:b/>
          <w:bCs/>
          <w:color w:val="000000"/>
          <w:szCs w:val="21"/>
          <w:highlight w:val="none"/>
        </w:rPr>
        <w:t>第六条</w:t>
      </w:r>
      <w:r>
        <w:rPr>
          <w:rFonts w:hint="eastAsia" w:ascii="宋体" w:hAnsi="宋体"/>
          <w:bCs/>
          <w:color w:val="000000"/>
          <w:szCs w:val="21"/>
          <w:highlight w:val="none"/>
          <w:lang w:eastAsia="zh-CN"/>
        </w:rPr>
        <w:t>　</w:t>
      </w:r>
      <w:r>
        <w:rPr>
          <w:rFonts w:hint="eastAsia" w:ascii="宋体" w:hAnsi="宋体"/>
          <w:bCs/>
          <w:color w:val="000000"/>
          <w:szCs w:val="21"/>
          <w:highlight w:val="none"/>
        </w:rPr>
        <w:t>债权债务转让</w:t>
      </w:r>
    </w:p>
    <w:p>
      <w:pPr>
        <w:tabs>
          <w:tab w:val="left" w:pos="0"/>
        </w:tabs>
        <w:autoSpaceDE w:val="0"/>
        <w:autoSpaceDN w:val="0"/>
        <w:adjustRightInd w:val="0"/>
        <w:spacing w:line="380" w:lineRule="exact"/>
        <w:ind w:firstLine="420"/>
        <w:rPr>
          <w:rFonts w:hint="eastAsia" w:ascii="宋体" w:hAnsi="宋体"/>
          <w:b/>
          <w:bCs/>
          <w:color w:val="000000"/>
          <w:szCs w:val="21"/>
          <w:highlight w:val="none"/>
        </w:rPr>
      </w:pPr>
      <w:r>
        <w:rPr>
          <w:rFonts w:hint="eastAsia" w:ascii="宋体" w:hAnsi="宋体"/>
          <w:color w:val="000000"/>
          <w:szCs w:val="21"/>
          <w:highlight w:val="none"/>
        </w:rPr>
        <w:t>6.1</w:t>
      </w:r>
      <w:r>
        <w:rPr>
          <w:rFonts w:hint="eastAsia" w:ascii="宋体" w:hAnsi="宋体"/>
          <w:color w:val="000000"/>
          <w:szCs w:val="21"/>
          <w:highlight w:val="none"/>
          <w:lang w:eastAsia="zh-CN"/>
        </w:rPr>
        <w:t>　</w:t>
      </w:r>
      <w:r>
        <w:rPr>
          <w:rFonts w:hint="eastAsia" w:ascii="宋体" w:hAnsi="宋体"/>
          <w:color w:val="000000"/>
          <w:szCs w:val="21"/>
          <w:highlight w:val="none"/>
          <w:lang w:eastAsia="zh-TW"/>
        </w:rPr>
        <w:t>贷款人</w:t>
      </w:r>
      <w:r>
        <w:rPr>
          <w:rFonts w:hint="eastAsia" w:ascii="宋体" w:hAnsi="宋体"/>
          <w:color w:val="000000"/>
          <w:szCs w:val="21"/>
          <w:highlight w:val="none"/>
        </w:rPr>
        <w:t>有权依法将</w:t>
      </w:r>
      <w:r>
        <w:rPr>
          <w:rFonts w:hint="eastAsia" w:ascii="宋体" w:hAnsi="宋体"/>
          <w:color w:val="000000"/>
          <w:szCs w:val="21"/>
          <w:highlight w:val="none"/>
          <w:lang w:eastAsia="zh-TW"/>
        </w:rPr>
        <w:t>本合同项下的</w:t>
      </w:r>
      <w:r>
        <w:rPr>
          <w:rFonts w:hint="eastAsia" w:ascii="宋体" w:hAnsi="宋体"/>
          <w:color w:val="000000"/>
          <w:szCs w:val="21"/>
          <w:highlight w:val="none"/>
        </w:rPr>
        <w:t>权利</w:t>
      </w:r>
      <w:r>
        <w:rPr>
          <w:rFonts w:hint="eastAsia" w:ascii="宋体" w:hAnsi="宋体"/>
          <w:color w:val="000000"/>
          <w:szCs w:val="21"/>
          <w:highlight w:val="none"/>
          <w:lang w:eastAsia="zh-TW"/>
        </w:rPr>
        <w:t>转让给</w:t>
      </w:r>
      <w:r>
        <w:rPr>
          <w:rFonts w:hint="eastAsia" w:ascii="宋体" w:hAnsi="宋体"/>
          <w:color w:val="000000"/>
          <w:szCs w:val="21"/>
          <w:highlight w:val="none"/>
        </w:rPr>
        <w:t>第三人，并有权选择是否转让相应的抵押权。</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6.2</w:t>
      </w:r>
      <w:r>
        <w:rPr>
          <w:rFonts w:hint="eastAsia" w:ascii="宋体" w:hAnsi="宋体"/>
          <w:color w:val="000000"/>
          <w:szCs w:val="21"/>
          <w:highlight w:val="none"/>
          <w:lang w:eastAsia="zh-CN"/>
        </w:rPr>
        <w:t>　</w:t>
      </w:r>
      <w:r>
        <w:rPr>
          <w:rFonts w:hint="eastAsia" w:ascii="宋体" w:hAnsi="宋体"/>
          <w:color w:val="000000"/>
          <w:szCs w:val="21"/>
          <w:highlight w:val="none"/>
        </w:rPr>
        <w:t>贷款人在此授权</w:t>
      </w:r>
      <w:permStart w:id="14" w:edGrp="everyone"/>
      <w:r>
        <w:rPr>
          <w:rFonts w:hint="eastAsia" w:ascii="宋体" w:hAnsi="宋体"/>
          <w:color w:val="000000"/>
          <w:szCs w:val="21"/>
          <w:highlight w:val="none"/>
          <w:lang w:eastAsia="zh-CN"/>
        </w:rPr>
        <w:t>资溪九银</w:t>
      </w:r>
      <w:permEnd w:id="14"/>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担保人</w:t>
      </w:r>
      <w:r>
        <w:rPr>
          <w:rFonts w:hint="eastAsia" w:ascii="宋体" w:hAnsi="宋体"/>
          <w:color w:val="000000"/>
          <w:szCs w:val="21"/>
          <w:highlight w:val="none"/>
        </w:rPr>
        <w:t>对该等行为均予认可，并承受该等行为在本合同项下相应产生的法律后果。</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6.3</w:t>
      </w:r>
      <w:r>
        <w:rPr>
          <w:rFonts w:hint="eastAsia" w:ascii="宋体" w:hAnsi="宋体"/>
          <w:color w:val="000000"/>
          <w:szCs w:val="21"/>
          <w:highlight w:val="none"/>
          <w:lang w:eastAsia="zh-CN"/>
        </w:rPr>
        <w:t>　</w:t>
      </w:r>
      <w:r>
        <w:rPr>
          <w:rFonts w:hint="eastAsia" w:ascii="宋体" w:hAnsi="宋体"/>
          <w:color w:val="000000"/>
          <w:szCs w:val="21"/>
          <w:highlight w:val="none"/>
        </w:rPr>
        <w:t>借款人要求将本合同项下的债务转让给第三人的，应提前十个工作日向贷款人提出书面申请，经贷款人同意并征得担保人书面同意后，按贷款人要求办理相关手续。</w:t>
      </w:r>
    </w:p>
    <w:p>
      <w:pPr>
        <w:tabs>
          <w:tab w:val="left" w:pos="0"/>
        </w:tabs>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b/>
          <w:color w:val="000000"/>
          <w:szCs w:val="21"/>
          <w:highlight w:val="none"/>
        </w:rPr>
        <w:t>第七条</w:t>
      </w:r>
      <w:r>
        <w:rPr>
          <w:rFonts w:hint="eastAsia" w:ascii="宋体" w:hAnsi="宋体"/>
          <w:b/>
          <w:color w:val="000000"/>
          <w:szCs w:val="21"/>
          <w:highlight w:val="none"/>
          <w:lang w:eastAsia="zh-CN"/>
        </w:rPr>
        <w:t>　</w:t>
      </w:r>
      <w:r>
        <w:rPr>
          <w:rFonts w:hint="eastAsia" w:ascii="宋体" w:hAnsi="宋体"/>
          <w:color w:val="000000"/>
          <w:szCs w:val="21"/>
          <w:highlight w:val="none"/>
        </w:rPr>
        <w:t>借款人声明与保证</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7.1</w:t>
      </w:r>
      <w:r>
        <w:rPr>
          <w:rFonts w:hint="eastAsia" w:ascii="宋体" w:hAnsi="宋体"/>
          <w:color w:val="000000"/>
          <w:szCs w:val="21"/>
          <w:highlight w:val="none"/>
          <w:lang w:eastAsia="zh-CN"/>
        </w:rPr>
        <w:t>　</w:t>
      </w:r>
      <w:r>
        <w:rPr>
          <w:rFonts w:hint="eastAsia" w:ascii="宋体" w:hAnsi="宋体"/>
          <w:color w:val="000000"/>
          <w:szCs w:val="21"/>
          <w:highlight w:val="none"/>
        </w:rPr>
        <w:t>借款人向贷款人保证购房行为真实性，保证向贷款人提供的所有文件、资料和凭证均真实、完整、合法、有效。</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7.2</w:t>
      </w:r>
      <w:r>
        <w:rPr>
          <w:rFonts w:hint="eastAsia" w:ascii="宋体" w:hAnsi="宋体"/>
          <w:color w:val="000000"/>
          <w:szCs w:val="21"/>
          <w:highlight w:val="none"/>
          <w:lang w:eastAsia="zh-CN"/>
        </w:rPr>
        <w:t>　</w:t>
      </w:r>
      <w:r>
        <w:rPr>
          <w:rFonts w:hint="eastAsia" w:ascii="宋体" w:hAnsi="宋体"/>
          <w:color w:val="000000"/>
          <w:szCs w:val="21"/>
          <w:highlight w:val="none"/>
        </w:rPr>
        <w:t>借款人声明并保证签订本合同已得到配偶或所购房产其它共有人的同意。</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7.3</w:t>
      </w:r>
      <w:r>
        <w:rPr>
          <w:rFonts w:hint="eastAsia" w:ascii="宋体" w:hAnsi="宋体"/>
          <w:color w:val="000000"/>
          <w:szCs w:val="21"/>
          <w:highlight w:val="none"/>
          <w:lang w:eastAsia="zh-CN"/>
        </w:rPr>
        <w:t>　</w:t>
      </w:r>
      <w:r>
        <w:rPr>
          <w:rFonts w:hint="eastAsia" w:ascii="宋体" w:hAnsi="宋体"/>
          <w:color w:val="000000"/>
          <w:szCs w:val="21"/>
          <w:highlight w:val="none"/>
        </w:rPr>
        <w:t>借款人未向贷款人隐瞒任何已经发生或正在发生的、可能影响其财务状况和偿债能力的事项，包括但不限于：债务和担保负担、诉讼、仲裁、其他行政程序或索赔事件。</w:t>
      </w:r>
    </w:p>
    <w:p>
      <w:pPr>
        <w:spacing w:line="380" w:lineRule="exact"/>
        <w:ind w:firstLine="420" w:firstLineChars="200"/>
        <w:rPr>
          <w:rFonts w:ascii="宋体" w:hAnsi="宋体"/>
          <w:color w:val="000000"/>
          <w:szCs w:val="21"/>
          <w:highlight w:val="none"/>
        </w:rPr>
      </w:pPr>
      <w:r>
        <w:rPr>
          <w:rFonts w:hint="eastAsia" w:ascii="宋体" w:hAnsi="宋体"/>
          <w:bCs/>
          <w:color w:val="000000"/>
          <w:szCs w:val="21"/>
          <w:highlight w:val="none"/>
        </w:rPr>
        <w:t>7.4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借款人有义务接受和配合贷款人进行贷后监督检查和贷款支付核查。贷款人有权要求借款人定期向贷款人报告贷款资金支付情况，并在规定的时间内提供所贷款项的用途证明。</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bCs/>
          <w:color w:val="000000"/>
          <w:szCs w:val="21"/>
          <w:highlight w:val="none"/>
        </w:rPr>
        <w:t>7</w:t>
      </w:r>
      <w:r>
        <w:rPr>
          <w:rFonts w:hint="eastAsia" w:ascii="宋体" w:hAnsi="宋体"/>
          <w:color w:val="000000"/>
          <w:szCs w:val="21"/>
          <w:highlight w:val="none"/>
        </w:rPr>
        <w:t>.5</w:t>
      </w:r>
      <w:r>
        <w:rPr>
          <w:rFonts w:hint="eastAsia" w:ascii="宋体" w:hAnsi="宋体"/>
          <w:color w:val="000000"/>
          <w:szCs w:val="21"/>
          <w:highlight w:val="none"/>
          <w:lang w:eastAsia="zh-CN"/>
        </w:rPr>
        <w:t>　</w:t>
      </w:r>
      <w:r>
        <w:rPr>
          <w:rFonts w:hint="eastAsia" w:ascii="宋体" w:hAnsi="宋体"/>
          <w:color w:val="000000"/>
          <w:szCs w:val="21"/>
          <w:highlight w:val="none"/>
        </w:rPr>
        <w:t>按本合同约定使用借款、归还借款本息和支付有关费用，不将借款用于</w:t>
      </w:r>
      <w:r>
        <w:rPr>
          <w:rFonts w:hint="eastAsia" w:ascii="宋体" w:hAnsi="宋体"/>
          <w:bCs/>
          <w:color w:val="000000"/>
          <w:szCs w:val="21"/>
          <w:highlight w:val="none"/>
        </w:rPr>
        <w:t>投资股市、期市或任何其他股本权益性投资等</w:t>
      </w:r>
      <w:r>
        <w:rPr>
          <w:rFonts w:hint="eastAsia" w:ascii="宋体" w:hAnsi="宋体"/>
          <w:color w:val="000000"/>
          <w:szCs w:val="21"/>
          <w:highlight w:val="none"/>
        </w:rPr>
        <w:t>法律法规禁止的用途。</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7.6</w:t>
      </w:r>
      <w:r>
        <w:rPr>
          <w:rFonts w:hint="eastAsia" w:ascii="宋体" w:hAnsi="宋体"/>
          <w:color w:val="000000"/>
          <w:szCs w:val="21"/>
          <w:highlight w:val="none"/>
          <w:lang w:eastAsia="zh-CN"/>
        </w:rPr>
        <w:t>　</w:t>
      </w:r>
      <w:r>
        <w:rPr>
          <w:rFonts w:hint="eastAsia" w:ascii="黑体" w:hAnsi="黑体" w:eastAsia="黑体" w:cs="黑体"/>
          <w:b/>
          <w:bCs/>
          <w:color w:val="000000"/>
          <w:szCs w:val="21"/>
          <w:highlight w:val="none"/>
        </w:rPr>
        <w:t>借款人未按约定及时归还或支付借款本金、利息及其他应付款项和费用的，授权贷款人直接从</w:t>
      </w:r>
      <w:r>
        <w:rPr>
          <w:rFonts w:hint="eastAsia" w:ascii="黑体" w:hAnsi="黑体" w:eastAsia="黑体" w:cs="黑体"/>
          <w:b/>
          <w:bCs/>
          <w:color w:val="000000"/>
          <w:szCs w:val="21"/>
          <w:highlight w:val="none"/>
          <w:lang w:eastAsia="zh-CN"/>
        </w:rPr>
        <w:t>借款人</w:t>
      </w:r>
      <w:r>
        <w:rPr>
          <w:rFonts w:hint="eastAsia" w:ascii="黑体" w:hAnsi="黑体" w:eastAsia="黑体" w:cs="黑体"/>
          <w:b/>
          <w:bCs/>
          <w:color w:val="000000"/>
          <w:szCs w:val="21"/>
          <w:highlight w:val="none"/>
        </w:rPr>
        <w:t>在</w:t>
      </w:r>
      <w:permStart w:id="15" w:edGrp="everyone"/>
      <w:r>
        <w:rPr>
          <w:rFonts w:hint="eastAsia" w:ascii="黑体" w:hAnsi="黑体" w:eastAsia="黑体" w:cs="黑体"/>
          <w:b/>
          <w:bCs/>
          <w:color w:val="000000"/>
          <w:szCs w:val="21"/>
          <w:highlight w:val="none"/>
          <w:lang w:eastAsia="zh-CN"/>
        </w:rPr>
        <w:t>资溪九银</w:t>
      </w:r>
      <w:permEnd w:id="15"/>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p>
    <w:p>
      <w:pPr>
        <w:autoSpaceDE w:val="0"/>
        <w:autoSpaceDN w:val="0"/>
        <w:adjustRightInd w:val="0"/>
        <w:spacing w:line="380" w:lineRule="exact"/>
        <w:ind w:firstLine="470"/>
        <w:rPr>
          <w:rFonts w:hint="eastAsia" w:ascii="宋体" w:hAnsi="宋体"/>
          <w:color w:val="000000"/>
          <w:kern w:val="0"/>
          <w:szCs w:val="21"/>
          <w:highlight w:val="none"/>
        </w:rPr>
      </w:pPr>
      <w:r>
        <w:rPr>
          <w:rFonts w:hint="eastAsia" w:ascii="宋体" w:hAnsi="宋体"/>
          <w:color w:val="000000"/>
          <w:szCs w:val="21"/>
          <w:highlight w:val="none"/>
        </w:rPr>
        <w:t>7.7</w:t>
      </w:r>
      <w:r>
        <w:rPr>
          <w:rFonts w:hint="eastAsia" w:ascii="宋体" w:hAnsi="宋体"/>
          <w:color w:val="000000"/>
          <w:szCs w:val="21"/>
          <w:highlight w:val="none"/>
          <w:lang w:eastAsia="zh-CN"/>
        </w:rPr>
        <w:t>　</w:t>
      </w:r>
      <w:r>
        <w:rPr>
          <w:rFonts w:hint="eastAsia" w:ascii="宋体" w:hAnsi="宋体"/>
          <w:color w:val="000000"/>
          <w:szCs w:val="21"/>
          <w:highlight w:val="none"/>
        </w:rPr>
        <w:t>当借款人、保证人、抵押物出现本合同21.2约定的重大不利情形时，借款人应立即书面通知</w:t>
      </w:r>
      <w:r>
        <w:rPr>
          <w:rFonts w:hint="eastAsia" w:ascii="宋体" w:hAnsi="宋体"/>
          <w:bCs/>
          <w:color w:val="000000"/>
          <w:szCs w:val="21"/>
          <w:highlight w:val="none"/>
        </w:rPr>
        <w:t>贷款人，并落实贷款人认可的债权保全措施</w:t>
      </w:r>
      <w:r>
        <w:rPr>
          <w:rFonts w:hint="eastAsia" w:ascii="宋体" w:hAnsi="宋体"/>
          <w:color w:val="000000"/>
          <w:kern w:val="0"/>
          <w:szCs w:val="21"/>
          <w:highlight w:val="none"/>
        </w:rPr>
        <w:t>。</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7.8</w:t>
      </w:r>
      <w:r>
        <w:rPr>
          <w:rFonts w:hint="eastAsia" w:ascii="宋体" w:hAnsi="宋体"/>
          <w:color w:val="000000"/>
          <w:szCs w:val="21"/>
          <w:highlight w:val="none"/>
          <w:lang w:eastAsia="zh-CN"/>
        </w:rPr>
        <w:t>　</w:t>
      </w:r>
      <w:r>
        <w:rPr>
          <w:rFonts w:hint="eastAsia" w:ascii="宋体" w:hAnsi="宋体"/>
          <w:color w:val="000000"/>
          <w:szCs w:val="21"/>
          <w:highlight w:val="none"/>
        </w:rPr>
        <w:t>接受贷款人的贷款管理检查与监督。</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7.9</w:t>
      </w:r>
      <w:r>
        <w:rPr>
          <w:rFonts w:hint="eastAsia" w:ascii="宋体" w:hAnsi="宋体"/>
          <w:color w:val="000000"/>
          <w:szCs w:val="21"/>
          <w:highlight w:val="none"/>
          <w:lang w:eastAsia="zh-CN"/>
        </w:rPr>
        <w:t>　</w:t>
      </w:r>
      <w:r>
        <w:rPr>
          <w:rFonts w:hint="eastAsia" w:ascii="宋体" w:hAnsi="宋体"/>
          <w:color w:val="000000"/>
          <w:szCs w:val="21"/>
          <w:highlight w:val="none"/>
        </w:rPr>
        <w:t>发生下列事件时，借款人应立即书面通知贷款人：</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（1）借款人改变住所、通信地址、联系方式、工作单位等信息</w:t>
      </w:r>
      <w:r>
        <w:rPr>
          <w:rFonts w:hint="eastAsia" w:ascii="宋体" w:hAnsi="宋体"/>
          <w:color w:val="000000"/>
          <w:szCs w:val="21"/>
          <w:highlight w:val="none"/>
          <w:lang w:eastAsia="zh-CN"/>
        </w:rPr>
        <w:t>或</w:t>
      </w:r>
      <w:r>
        <w:rPr>
          <w:rFonts w:hint="eastAsia" w:ascii="宋体" w:hAnsi="宋体"/>
          <w:bCs/>
          <w:color w:val="000000"/>
          <w:szCs w:val="21"/>
          <w:highlight w:val="none"/>
        </w:rPr>
        <w:t>收支情况、偿债情况、经营情况</w:t>
      </w:r>
      <w:r>
        <w:rPr>
          <w:rFonts w:hint="eastAsia" w:ascii="宋体" w:hAnsi="宋体"/>
          <w:bCs/>
          <w:color w:val="000000"/>
          <w:szCs w:val="21"/>
          <w:highlight w:val="none"/>
          <w:lang w:eastAsia="zh-CN"/>
        </w:rPr>
        <w:t>发生变动</w:t>
      </w:r>
      <w:r>
        <w:rPr>
          <w:rFonts w:hint="eastAsia" w:ascii="宋体" w:hAnsi="宋体"/>
          <w:color w:val="000000"/>
          <w:szCs w:val="21"/>
          <w:highlight w:val="none"/>
        </w:rPr>
        <w:t>；</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（2）借款人与售房人之间的房屋买卖合同可能或者已经被确认无效、解除、撤销；</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（3）售房人无法按房屋买卖合同约定按时交付房屋或办理房地产权属证书；</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借款人涉入重大诉讼或仲裁，或因违法行为涉入刑事案件；</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（5）出现其他不利于贷款人债权实现的事项。</w:t>
      </w:r>
    </w:p>
    <w:p>
      <w:pPr>
        <w:spacing w:line="32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7.10</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hint="eastAsia" w:ascii="宋体" w:hAnsi="宋体"/>
          <w:bCs/>
          <w:color w:val="000000"/>
          <w:szCs w:val="21"/>
          <w:highlight w:val="none"/>
        </w:rPr>
        <w:t>实施下列行为，应提前十五日书面通知贷款人，并经贷款人同意，贷款人可以参与实施：</w:t>
      </w:r>
    </w:p>
    <w:p>
      <w:pPr>
        <w:spacing w:line="320" w:lineRule="exact"/>
        <w:ind w:firstLine="407" w:firstLineChars="194"/>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spacing w:line="32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spacing w:line="470" w:lineRule="exact"/>
        <w:ind w:firstLine="411" w:firstLineChars="196"/>
        <w:rPr>
          <w:rFonts w:hint="eastAsia" w:ascii="仿宋_GB2312" w:hAnsi="宋体" w:eastAsia="仿宋_GB2312"/>
          <w:color w:val="000000"/>
          <w:sz w:val="24"/>
          <w:highlight w:val="none"/>
        </w:rPr>
      </w:pPr>
      <w:r>
        <w:rPr>
          <w:rFonts w:hint="eastAsia" w:ascii="宋体" w:hAnsi="宋体"/>
          <w:bCs/>
          <w:color w:val="000000"/>
          <w:szCs w:val="21"/>
          <w:highlight w:val="none"/>
        </w:rPr>
        <w:t>7.11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借款人不以抽逃资金、转移资产或擅自转让股份等任何方式逃避对贷款人的债务，不从事损害贷款人利益的其他行为。</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7.12</w:t>
      </w:r>
      <w:r>
        <w:rPr>
          <w:rFonts w:hint="eastAsia" w:ascii="宋体" w:hAnsi="宋体"/>
          <w:color w:val="000000"/>
          <w:szCs w:val="21"/>
          <w:highlight w:val="none"/>
          <w:lang w:eastAsia="zh-CN"/>
        </w:rPr>
        <w:t>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的与借款</w:t>
      </w:r>
      <w:r>
        <w:rPr>
          <w:rFonts w:ascii="宋体" w:hAnsi="宋体"/>
          <w:bCs/>
          <w:color w:val="000000"/>
          <w:szCs w:val="21"/>
          <w:highlight w:val="none"/>
        </w:rPr>
        <w:t>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6" w:edGrp="everyone"/>
      <w:r>
        <w:rPr>
          <w:rFonts w:hint="eastAsia" w:ascii="黑体" w:hAnsi="宋体" w:eastAsia="黑体"/>
          <w:b/>
          <w:bCs/>
          <w:color w:val="000000"/>
          <w:szCs w:val="21"/>
          <w:highlight w:val="none"/>
          <w:lang w:eastAsia="zh-CN"/>
        </w:rPr>
        <w:t>资溪九银</w:t>
      </w:r>
      <w:permEnd w:id="16"/>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7.13</w:t>
      </w:r>
      <w:r>
        <w:rPr>
          <w:rFonts w:hint="eastAsia" w:ascii="宋体" w:hAnsi="宋体"/>
          <w:color w:val="000000"/>
          <w:szCs w:val="21"/>
          <w:highlight w:val="none"/>
          <w:lang w:val="en-US" w:eastAsia="zh-CN"/>
        </w:rPr>
        <w:t>　</w:t>
      </w:r>
      <w:r>
        <w:rPr>
          <w:rFonts w:hint="eastAsia" w:ascii="宋体" w:hAnsi="宋体"/>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pacing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7.14</w:t>
      </w:r>
      <w:r>
        <w:rPr>
          <w:rFonts w:hint="eastAsia" w:ascii="宋体" w:hAnsi="宋体"/>
          <w:color w:val="000000"/>
          <w:szCs w:val="21"/>
          <w:highlight w:val="none"/>
          <w:lang w:eastAsia="zh-CN"/>
        </w:rPr>
        <w:t>　</w:t>
      </w:r>
      <w:r>
        <w:rPr>
          <w:rFonts w:hint="eastAsia" w:ascii="宋体" w:hAnsi="宋体"/>
          <w:color w:val="000000"/>
          <w:szCs w:val="21"/>
          <w:highlight w:val="none"/>
        </w:rPr>
        <w:t>借款人需要转让所购房产的，应事先征得贷款人书面同意。贷款人同意转让的，所得款项首先用于归还本合同项下债务。</w:t>
      </w:r>
    </w:p>
    <w:p>
      <w:pPr>
        <w:spacing w:line="380" w:lineRule="exact"/>
        <w:ind w:firstLine="308" w:firstLineChars="147"/>
        <w:rPr>
          <w:rFonts w:hint="eastAsia" w:ascii="宋体" w:hAnsi="宋体"/>
          <w:bCs/>
          <w:color w:val="000000"/>
          <w:szCs w:val="21"/>
          <w:highlight w:val="none"/>
        </w:rPr>
      </w:pPr>
      <w:r>
        <w:rPr>
          <w:rFonts w:hint="eastAsia" w:ascii="宋体" w:hAnsi="宋体"/>
          <w:color w:val="000000"/>
          <w:szCs w:val="21"/>
          <w:highlight w:val="none"/>
        </w:rPr>
        <w:t>7.15</w:t>
      </w:r>
      <w:r>
        <w:rPr>
          <w:rFonts w:hint="eastAsia" w:ascii="宋体" w:hAnsi="宋体"/>
          <w:color w:val="000000"/>
          <w:szCs w:val="21"/>
          <w:highlight w:val="none"/>
          <w:lang w:eastAsia="zh-CN"/>
        </w:rPr>
        <w:t>　</w:t>
      </w:r>
      <w:r>
        <w:rPr>
          <w:rFonts w:hint="eastAsia" w:ascii="宋体" w:hAnsi="宋体"/>
          <w:color w:val="000000"/>
          <w:szCs w:val="21"/>
          <w:highlight w:val="none"/>
        </w:rPr>
        <w:t>依据</w:t>
      </w:r>
      <w:r>
        <w:rPr>
          <w:rFonts w:hint="eastAsia" w:ascii="宋体" w:hAnsi="宋体"/>
          <w:bCs/>
          <w:color w:val="000000"/>
          <w:szCs w:val="21"/>
          <w:highlight w:val="none"/>
        </w:rPr>
        <w:t>法律法规规定或者各方约定行使其他权利、履行其他义务。</w:t>
      </w:r>
    </w:p>
    <w:p>
      <w:pPr>
        <w:autoSpaceDE w:val="0"/>
        <w:autoSpaceDN w:val="0"/>
        <w:adjustRightInd w:val="0"/>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第八条</w:t>
      </w:r>
      <w:r>
        <w:rPr>
          <w:rFonts w:hint="eastAsia" w:ascii="宋体" w:hAnsi="宋体"/>
          <w:b/>
          <w:bCs/>
          <w:color w:val="000000"/>
          <w:szCs w:val="21"/>
          <w:highlight w:val="none"/>
          <w:lang w:eastAsia="zh-CN"/>
        </w:rPr>
        <w:t>　</w:t>
      </w:r>
      <w:r>
        <w:rPr>
          <w:rFonts w:hint="eastAsia" w:ascii="宋体" w:hAnsi="宋体"/>
          <w:color w:val="000000"/>
          <w:szCs w:val="21"/>
          <w:highlight w:val="none"/>
        </w:rPr>
        <w:t>合同中止或终止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本合同签订后至借款发放前，若借款人与售房人就所购房屋的权属、质量等问题发生纠纷，或者出现可能导致借款人还款能力恶化的事项，贷款人有权决定中止本合同的履行或终止本合同。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担</w:t>
      </w:r>
      <w:r>
        <w:rPr>
          <w:rFonts w:hint="eastAsia" w:ascii="宋体" w:hAnsi="宋体"/>
          <w:b/>
          <w:bCs/>
          <w:color w:val="000000"/>
          <w:szCs w:val="21"/>
          <w:highlight w:val="none"/>
          <w:lang w:eastAsia="zh-CN"/>
        </w:rPr>
        <w:t>　</w:t>
      </w:r>
      <w:r>
        <w:rPr>
          <w:rFonts w:hint="eastAsia" w:ascii="宋体" w:hAnsi="宋体"/>
          <w:b/>
          <w:bCs/>
          <w:color w:val="000000"/>
          <w:szCs w:val="21"/>
          <w:highlight w:val="none"/>
        </w:rPr>
        <w:t>保</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b/>
          <w:color w:val="000000"/>
          <w:szCs w:val="21"/>
          <w:highlight w:val="none"/>
        </w:rPr>
        <w:t>第九条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借款担保</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本合同项下债权的担保方式见第三十一条。</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9.1</w:t>
      </w:r>
      <w:r>
        <w:rPr>
          <w:rFonts w:hint="eastAsia" w:ascii="宋体" w:hAnsi="宋体"/>
          <w:color w:val="000000"/>
          <w:szCs w:val="21"/>
          <w:highlight w:val="none"/>
          <w:lang w:eastAsia="zh-CN"/>
        </w:rPr>
        <w:t>　</w:t>
      </w:r>
      <w:r>
        <w:rPr>
          <w:rFonts w:hint="eastAsia" w:ascii="宋体" w:hAnsi="宋体"/>
          <w:bCs/>
          <w:color w:val="000000"/>
          <w:szCs w:val="21"/>
          <w:highlight w:val="none"/>
        </w:rPr>
        <w:t>保证</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9.1.1</w:t>
      </w:r>
      <w:r>
        <w:rPr>
          <w:rFonts w:hint="eastAsia" w:ascii="宋体" w:hAnsi="宋体"/>
          <w:color w:val="000000"/>
          <w:szCs w:val="21"/>
          <w:highlight w:val="none"/>
          <w:lang w:eastAsia="zh-CN"/>
        </w:rPr>
        <w:t>　</w:t>
      </w:r>
      <w:r>
        <w:rPr>
          <w:rFonts w:hint="eastAsia" w:ascii="宋体" w:hAnsi="宋体"/>
          <w:color w:val="000000"/>
          <w:szCs w:val="21"/>
          <w:highlight w:val="none"/>
        </w:rPr>
        <w:t>保证方式为连带责任保证。本合同项下有多个保证人的，各保证人共同对贷款人承担连带责任。</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9.1.2</w:t>
      </w:r>
      <w:r>
        <w:rPr>
          <w:rFonts w:hint="eastAsia" w:ascii="宋体" w:hAnsi="宋体"/>
          <w:color w:val="000000"/>
          <w:szCs w:val="21"/>
          <w:highlight w:val="none"/>
          <w:lang w:eastAsia="zh-CN"/>
        </w:rPr>
        <w:t>　</w:t>
      </w:r>
      <w:r>
        <w:rPr>
          <w:rFonts w:hint="eastAsia" w:ascii="宋体" w:hAnsi="宋体"/>
          <w:color w:val="000000"/>
          <w:szCs w:val="21"/>
          <w:highlight w:val="none"/>
        </w:rPr>
        <w:t>保证范围包括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9.1.3</w:t>
      </w:r>
      <w:r>
        <w:rPr>
          <w:rFonts w:hint="eastAsia" w:ascii="宋体" w:hAnsi="宋体"/>
          <w:color w:val="000000"/>
          <w:szCs w:val="21"/>
          <w:highlight w:val="none"/>
          <w:lang w:eastAsia="zh-CN"/>
        </w:rPr>
        <w:t>　</w:t>
      </w:r>
      <w:r>
        <w:rPr>
          <w:rFonts w:hint="eastAsia" w:ascii="宋体" w:hAnsi="宋体"/>
          <w:bCs/>
          <w:color w:val="000000"/>
          <w:szCs w:val="21"/>
          <w:highlight w:val="none"/>
        </w:rPr>
        <w:t>保证期间为借款到期日起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r>
        <w:rPr>
          <w:rFonts w:hint="eastAsia" w:ascii="宋体" w:hAnsi="宋体"/>
          <w:color w:val="000000"/>
          <w:szCs w:val="21"/>
          <w:highlight w:val="none"/>
        </w:rPr>
        <w:t>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保证人</w:t>
      </w:r>
      <w:r>
        <w:rPr>
          <w:rFonts w:hint="eastAsia" w:ascii="宋体" w:hAnsi="宋体"/>
          <w:color w:val="000000"/>
          <w:szCs w:val="21"/>
          <w:highlight w:val="none"/>
        </w:rPr>
        <w:t>与贷款人达成期限变更协议的，保证人继续承担保证责任，保证期间自期限变更协议约定的债务履行期限届满之日起</w:t>
      </w:r>
      <w:r>
        <w:rPr>
          <w:rFonts w:hint="eastAsia" w:ascii="宋体" w:hAnsi="宋体"/>
          <w:color w:val="000000"/>
          <w:szCs w:val="21"/>
          <w:highlight w:val="none"/>
          <w:lang w:eastAsia="zh-CN"/>
        </w:rPr>
        <w:t>三</w:t>
      </w:r>
      <w:r>
        <w:rPr>
          <w:rFonts w:hint="eastAsia" w:ascii="宋体" w:hAnsi="宋体"/>
          <w:color w:val="000000"/>
          <w:szCs w:val="21"/>
          <w:highlight w:val="none"/>
        </w:rPr>
        <w:t>年。若发生法律法规规定或本合同约定的事项，导致本合同项下债务被贷款人宣布提前到期的，保证期间自贷款人确定的债务提前到期之日起</w:t>
      </w:r>
      <w:r>
        <w:rPr>
          <w:rFonts w:hint="eastAsia" w:ascii="宋体" w:hAnsi="宋体"/>
          <w:color w:val="000000"/>
          <w:szCs w:val="21"/>
          <w:highlight w:val="none"/>
          <w:lang w:eastAsia="zh-CN"/>
        </w:rPr>
        <w:t>三</w:t>
      </w:r>
      <w:r>
        <w:rPr>
          <w:rFonts w:hint="eastAsia" w:ascii="宋体" w:hAnsi="宋体"/>
          <w:color w:val="000000"/>
          <w:szCs w:val="21"/>
          <w:highlight w:val="none"/>
        </w:rPr>
        <w:t>年。</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9.1.4</w:t>
      </w:r>
      <w:r>
        <w:rPr>
          <w:rFonts w:hint="eastAsia" w:ascii="宋体" w:hAnsi="宋体"/>
          <w:bCs/>
          <w:color w:val="000000"/>
          <w:szCs w:val="21"/>
          <w:highlight w:val="none"/>
          <w:lang w:eastAsia="zh-CN"/>
        </w:rPr>
        <w:t>　</w:t>
      </w:r>
      <w:r>
        <w:rPr>
          <w:rFonts w:hint="eastAsia" w:ascii="宋体" w:hAnsi="宋体"/>
          <w:color w:val="000000"/>
          <w:szCs w:val="21"/>
          <w:highlight w:val="none"/>
        </w:rPr>
        <w:t>保证人声明、保证和承诺：</w:t>
      </w:r>
    </w:p>
    <w:p>
      <w:pPr>
        <w:autoSpaceDE w:val="0"/>
        <w:autoSpaceDN w:val="0"/>
        <w:adjustRightInd w:val="0"/>
        <w:spacing w:line="370" w:lineRule="exact"/>
        <w:ind w:firstLine="360"/>
        <w:rPr>
          <w:rFonts w:hint="eastAsia" w:ascii="宋体" w:hAnsi="宋体"/>
          <w:color w:val="000000"/>
          <w:szCs w:val="21"/>
          <w:highlight w:val="none"/>
        </w:rPr>
      </w:pPr>
      <w:r>
        <w:rPr>
          <w:rFonts w:hint="eastAsia" w:ascii="宋体" w:hAnsi="宋体"/>
          <w:color w:val="000000"/>
          <w:szCs w:val="21"/>
          <w:highlight w:val="none"/>
        </w:rPr>
        <w:t>（1）已按有关规定和程序取得本合同担保所需要的授权</w:t>
      </w:r>
      <w:r>
        <w:rPr>
          <w:rFonts w:hint="eastAsia" w:ascii="宋体" w:hAnsi="宋体"/>
          <w:color w:val="000000"/>
          <w:szCs w:val="21"/>
          <w:highlight w:val="none"/>
          <w:lang w:eastAsia="zh-CN"/>
        </w:rPr>
        <w:t>。</w:t>
      </w:r>
    </w:p>
    <w:p>
      <w:pPr>
        <w:pStyle w:val="5"/>
        <w:spacing w:line="380" w:lineRule="exact"/>
        <w:ind w:firstLine="315" w:firstLineChars="150"/>
        <w:rPr>
          <w:rFonts w:hint="eastAsia" w:ascii="宋体" w:eastAsia="宋体"/>
          <w:color w:val="000000"/>
          <w:kern w:val="2"/>
          <w:szCs w:val="21"/>
          <w:highlight w:val="none"/>
        </w:rPr>
      </w:pPr>
      <w:r>
        <w:rPr>
          <w:rFonts w:hint="eastAsia" w:ascii="宋体" w:eastAsia="宋体"/>
          <w:color w:val="000000"/>
          <w:kern w:val="2"/>
          <w:szCs w:val="21"/>
          <w:highlight w:val="none"/>
        </w:rPr>
        <w:t>（2）保证人承诺按贷款人要求提供真实、完整、准确、有效的财务报表、公司章程或者其他相关资料、信息，并接受贷款人对保证人生产经营和财务状况的监督检查</w:t>
      </w:r>
      <w:r>
        <w:rPr>
          <w:rFonts w:hint="eastAsia" w:ascii="宋体" w:eastAsia="宋体"/>
          <w:color w:val="000000"/>
          <w:kern w:val="2"/>
          <w:szCs w:val="21"/>
          <w:highlight w:val="none"/>
          <w:lang w:eastAsia="zh-CN"/>
        </w:rPr>
        <w:t>。</w:t>
      </w:r>
    </w:p>
    <w:p>
      <w:pPr>
        <w:autoSpaceDE w:val="0"/>
        <w:autoSpaceDN w:val="0"/>
        <w:adjustRightInd w:val="0"/>
        <w:spacing w:line="380" w:lineRule="exact"/>
        <w:ind w:firstLine="360"/>
        <w:rPr>
          <w:rFonts w:hint="eastAsia" w:ascii="黑体" w:hAnsi="宋体" w:eastAsia="黑体"/>
          <w:b/>
          <w:bCs/>
          <w:color w:val="000000"/>
          <w:szCs w:val="21"/>
          <w:highlight w:val="none"/>
        </w:rPr>
      </w:pPr>
      <w:r>
        <w:rPr>
          <w:rFonts w:hint="eastAsia" w:ascii="宋体" w:hAnsi="宋体"/>
          <w:color w:val="000000"/>
          <w:szCs w:val="21"/>
          <w:highlight w:val="none"/>
        </w:rPr>
        <w:t>（3）</w:t>
      </w:r>
      <w:r>
        <w:rPr>
          <w:rFonts w:hint="eastAsia" w:ascii="黑体" w:hAnsi="黑体" w:eastAsia="黑体" w:cs="黑体"/>
          <w:b/>
          <w:bCs/>
          <w:color w:val="000000"/>
          <w:szCs w:val="21"/>
          <w:highlight w:val="none"/>
        </w:rPr>
        <w:t>保证人授权：本人未按本合同约定履行保证责任的，贷款人有权直接从</w:t>
      </w:r>
      <w:r>
        <w:rPr>
          <w:rFonts w:hint="eastAsia" w:ascii="黑体" w:hAnsi="黑体" w:eastAsia="黑体" w:cs="黑体"/>
          <w:b/>
          <w:bCs/>
          <w:color w:val="000000"/>
          <w:szCs w:val="21"/>
          <w:highlight w:val="none"/>
          <w:lang w:eastAsia="zh-CN"/>
        </w:rPr>
        <w:t>本人</w:t>
      </w:r>
      <w:r>
        <w:rPr>
          <w:rFonts w:hint="eastAsia" w:ascii="黑体" w:hAnsi="黑体" w:eastAsia="黑体" w:cs="黑体"/>
          <w:b/>
          <w:bCs/>
          <w:color w:val="000000"/>
          <w:szCs w:val="21"/>
          <w:highlight w:val="none"/>
        </w:rPr>
        <w:t>在</w:t>
      </w:r>
      <w:permStart w:id="17" w:edGrp="everyone"/>
      <w:r>
        <w:rPr>
          <w:rFonts w:hint="eastAsia" w:ascii="黑体" w:hAnsi="黑体" w:eastAsia="黑体" w:cs="黑体"/>
          <w:b/>
          <w:bCs/>
          <w:color w:val="000000"/>
          <w:szCs w:val="21"/>
          <w:highlight w:val="none"/>
          <w:lang w:eastAsia="zh-CN"/>
        </w:rPr>
        <w:t>资溪九银</w:t>
      </w:r>
      <w:permEnd w:id="17"/>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r>
        <w:rPr>
          <w:rFonts w:hint="eastAsia" w:ascii="黑体" w:hAnsi="宋体" w:eastAsia="黑体"/>
          <w:b/>
          <w:bCs/>
          <w:color w:val="000000"/>
          <w:szCs w:val="21"/>
          <w:highlight w:val="none"/>
        </w:rPr>
        <w:t>贷款人依照法律法规规定或者本合同约定，对保证人行使抵销权或扣划相关款项的，所抵销的债务及抵充顺序或扣划相关款项，由贷款人确定，双方另有约定的除外；贷款人依法行使代位权时，次债务人向贷款人的给付所清偿的债务及抵充顺序，由贷款人确定，各方另有约定的除外</w:t>
      </w:r>
      <w:r>
        <w:rPr>
          <w:rFonts w:hint="eastAsia" w:ascii="黑体" w:hAnsi="宋体" w:eastAsia="黑体"/>
          <w:b/>
          <w:bCs/>
          <w:color w:val="000000"/>
          <w:szCs w:val="21"/>
          <w:highlight w:val="none"/>
          <w:lang w:eastAsia="zh-CN"/>
        </w:rPr>
        <w:t>。</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发生以下事件时，保证人应立即书面通知贷款人：保证人名称、法定代表人、</w:t>
      </w:r>
      <w:r>
        <w:rPr>
          <w:rFonts w:hint="eastAsia" w:hAnsi="宋体"/>
          <w:bCs/>
          <w:color w:val="000000"/>
          <w:szCs w:val="21"/>
          <w:highlight w:val="none"/>
        </w:rPr>
        <w:t>住所地、通信地址、联系电话、工作单位等发生变动；</w:t>
      </w:r>
      <w:r>
        <w:rPr>
          <w:rFonts w:hint="eastAsia" w:ascii="宋体" w:hAnsi="宋体"/>
          <w:bCs/>
          <w:color w:val="000000"/>
          <w:szCs w:val="21"/>
          <w:highlight w:val="none"/>
        </w:rPr>
        <w:t>保证人涉入重大诉讼或仲裁，或因违法行为涉入刑事案件；出现本合同21.2约定的重大不利情形；</w:t>
      </w:r>
      <w:r>
        <w:rPr>
          <w:rFonts w:hint="eastAsia" w:ascii="宋体" w:hAnsi="宋体"/>
          <w:color w:val="000000"/>
          <w:szCs w:val="21"/>
          <w:highlight w:val="none"/>
        </w:rPr>
        <w:t>借款人与售房人之间的房屋买卖合同可能或者已经被确认无效、解除、撤销；</w:t>
      </w:r>
      <w:r>
        <w:rPr>
          <w:rFonts w:hint="eastAsia" w:ascii="宋体" w:hAnsi="宋体"/>
          <w:bCs/>
          <w:color w:val="000000"/>
          <w:szCs w:val="21"/>
          <w:highlight w:val="none"/>
        </w:rPr>
        <w:t>出现其他不利于贷款人债权实现的事项。</w:t>
      </w:r>
    </w:p>
    <w:p>
      <w:pPr>
        <w:autoSpaceDE w:val="0"/>
        <w:autoSpaceDN w:val="0"/>
        <w:adjustRightInd w:val="0"/>
        <w:spacing w:line="380" w:lineRule="exact"/>
        <w:ind w:firstLine="315" w:firstLineChars="150"/>
        <w:rPr>
          <w:rFonts w:hint="eastAsia" w:ascii="黑体" w:hAnsi="宋体" w:eastAsia="黑体"/>
          <w:b/>
          <w:color w:val="000000"/>
          <w:szCs w:val="21"/>
          <w:highlight w:val="none"/>
        </w:rPr>
      </w:pPr>
      <w:r>
        <w:rPr>
          <w:rFonts w:hint="eastAsia" w:ascii="宋体" w:hAnsi="宋体"/>
          <w:color w:val="000000"/>
          <w:szCs w:val="21"/>
          <w:highlight w:val="none"/>
        </w:rPr>
        <w:t>（5）</w:t>
      </w:r>
      <w:r>
        <w:rPr>
          <w:rFonts w:hint="eastAsia" w:ascii="黑体" w:hAnsi="宋体" w:eastAsia="黑体"/>
          <w:b/>
          <w:color w:val="000000"/>
          <w:szCs w:val="21"/>
          <w:highlight w:val="none"/>
        </w:rPr>
        <w:t>除延长借款期限、增加借款本金金额两种情况外，借款人与贷款人协议变更本合同担保条款以外其他条款，无须征得保证人同意，保证人的保证责任不因变更而减免</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（6）</w:t>
      </w:r>
      <w:r>
        <w:rPr>
          <w:rFonts w:hint="eastAsia" w:ascii="黑体" w:hAnsi="宋体" w:eastAsia="黑体"/>
          <w:b/>
          <w:color w:val="000000"/>
          <w:szCs w:val="21"/>
          <w:highlight w:val="none"/>
        </w:rPr>
        <w:t>保证人已充分认识和理解利率风险，并承诺承担因本合同项下借款利率变动而增加的保证责任</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15" w:firstLineChars="15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w:t>
      </w:r>
      <w:r>
        <w:rPr>
          <w:rFonts w:hint="eastAsia" w:ascii="宋体" w:hAnsi="宋体"/>
          <w:bCs/>
          <w:color w:val="000000"/>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autoSpaceDE w:val="0"/>
        <w:autoSpaceDN w:val="0"/>
        <w:adjustRightInd w:val="0"/>
        <w:spacing w:line="380" w:lineRule="exact"/>
        <w:ind w:firstLine="308" w:firstLineChars="147"/>
        <w:rPr>
          <w:rFonts w:hint="eastAsia" w:ascii="黑体" w:eastAsia="黑体"/>
          <w:b/>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8</w:t>
      </w:r>
      <w:r>
        <w:rPr>
          <w:rFonts w:hint="eastAsia" w:ascii="宋体" w:hAnsi="宋体"/>
          <w:color w:val="000000"/>
          <w:szCs w:val="21"/>
          <w:highlight w:val="none"/>
        </w:rPr>
        <w:t>）</w:t>
      </w:r>
      <w:r>
        <w:rPr>
          <w:rFonts w:ascii="黑体" w:hAnsi="宋体" w:eastAsia="黑体"/>
          <w:b/>
          <w:bCs/>
          <w:color w:val="000000"/>
          <w:highlight w:val="none"/>
        </w:rPr>
        <w:t>本合同</w:t>
      </w:r>
      <w:r>
        <w:rPr>
          <w:rFonts w:hint="eastAsia" w:ascii="黑体" w:hAnsi="宋体" w:eastAsia="黑体"/>
          <w:b/>
          <w:bCs/>
          <w:color w:val="000000"/>
          <w:highlight w:val="none"/>
        </w:rPr>
        <w:t>项下借款</w:t>
      </w:r>
      <w:r>
        <w:rPr>
          <w:rFonts w:ascii="黑体" w:hAnsi="宋体" w:eastAsia="黑体"/>
          <w:b/>
          <w:bCs/>
          <w:color w:val="000000"/>
          <w:highlight w:val="none"/>
        </w:rPr>
        <w:t>同时存在物的担保（含</w:t>
      </w:r>
      <w:r>
        <w:rPr>
          <w:rFonts w:hint="eastAsia" w:ascii="黑体" w:hAnsi="宋体" w:eastAsia="黑体"/>
          <w:b/>
          <w:bCs/>
          <w:color w:val="000000"/>
          <w:highlight w:val="none"/>
        </w:rPr>
        <w:t>借款人</w:t>
      </w:r>
      <w:r>
        <w:rPr>
          <w:rFonts w:ascii="黑体" w:hAnsi="宋体" w:eastAsia="黑体"/>
          <w:b/>
          <w:bCs/>
          <w:color w:val="000000"/>
          <w:highlight w:val="none"/>
        </w:rPr>
        <w:t>或第三人提供）和保证担保的，</w:t>
      </w:r>
      <w:r>
        <w:rPr>
          <w:rFonts w:hint="eastAsia" w:ascii="黑体" w:hAnsi="宋体" w:eastAsia="黑体"/>
          <w:b/>
          <w:bCs/>
          <w:color w:val="000000"/>
          <w:highlight w:val="none"/>
        </w:rPr>
        <w:t>贷款人</w:t>
      </w:r>
      <w:r>
        <w:rPr>
          <w:rFonts w:ascii="黑体" w:hAnsi="宋体" w:eastAsia="黑体"/>
          <w:b/>
          <w:bCs/>
          <w:color w:val="000000"/>
          <w:highlight w:val="none"/>
        </w:rPr>
        <w:t>可以就物的担保实现债权，也可以要求保证人承担保证责任。</w:t>
      </w:r>
      <w:r>
        <w:rPr>
          <w:rFonts w:hint="eastAsia" w:ascii="黑体" w:hAnsi="宋体" w:eastAsia="黑体"/>
          <w:b/>
          <w:bCs/>
          <w:color w:val="000000"/>
          <w:highlight w:val="none"/>
        </w:rPr>
        <w:t>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line="380" w:lineRule="exact"/>
        <w:ind w:firstLine="359" w:firstLineChars="171"/>
        <w:rPr>
          <w:rFonts w:hint="eastAsia" w:ascii="黑体" w:hAnsi="宋体" w:eastAsia="黑体"/>
          <w:b/>
          <w:bCs/>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9</w:t>
      </w:r>
      <w:r>
        <w:rPr>
          <w:rFonts w:hint="eastAsia" w:ascii="宋体" w:hAnsi="宋体"/>
          <w:color w:val="000000"/>
          <w:szCs w:val="21"/>
          <w:highlight w:val="none"/>
        </w:rPr>
        <w:t>）</w:t>
      </w:r>
      <w:r>
        <w:rPr>
          <w:rFonts w:ascii="黑体" w:hAnsi="宋体" w:eastAsia="黑体"/>
          <w:b/>
          <w:bCs/>
          <w:color w:val="000000"/>
          <w:szCs w:val="21"/>
          <w:highlight w:val="none"/>
        </w:rPr>
        <w:t>保证人为债务人</w:t>
      </w:r>
      <w:r>
        <w:rPr>
          <w:rFonts w:hint="eastAsia" w:ascii="黑体" w:hAnsi="宋体" w:eastAsia="黑体"/>
          <w:b/>
          <w:bCs/>
          <w:color w:val="000000"/>
          <w:szCs w:val="21"/>
          <w:highlight w:val="none"/>
        </w:rPr>
        <w:t>（包括但不限于本合同项下借款人）</w:t>
      </w:r>
      <w:r>
        <w:rPr>
          <w:rFonts w:ascii="黑体" w:hAnsi="宋体" w:eastAsia="黑体"/>
          <w:b/>
          <w:bCs/>
          <w:color w:val="000000"/>
          <w:szCs w:val="21"/>
          <w:highlight w:val="none"/>
        </w:rPr>
        <w:t>与</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人之间存有的包括但不限于本合同项下的数笔债务提供担保，且保证人的给付不足以清偿全部到期债务的，</w:t>
      </w:r>
      <w:r>
        <w:rPr>
          <w:rFonts w:hint="eastAsia" w:ascii="黑体" w:hAnsi="宋体" w:eastAsia="黑体"/>
          <w:b/>
          <w:bCs/>
          <w:color w:val="000000"/>
          <w:szCs w:val="21"/>
          <w:highlight w:val="none"/>
        </w:rPr>
        <w:t>保证人同意</w:t>
      </w:r>
      <w:r>
        <w:rPr>
          <w:rFonts w:ascii="黑体" w:hAnsi="宋体" w:eastAsia="黑体"/>
          <w:b/>
          <w:bCs/>
          <w:color w:val="000000"/>
          <w:szCs w:val="21"/>
          <w:highlight w:val="none"/>
        </w:rPr>
        <w:t>所清偿的债务及抵充顺序，由</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人确定</w:t>
      </w:r>
      <w:r>
        <w:rPr>
          <w:rFonts w:hint="eastAsia" w:ascii="黑体" w:hAnsi="宋体" w:eastAsia="黑体"/>
          <w:b/>
          <w:bCs/>
          <w:color w:val="000000"/>
          <w:szCs w:val="21"/>
          <w:highlight w:val="none"/>
        </w:rPr>
        <w:t>，各方另有约定的除外</w:t>
      </w:r>
      <w:r>
        <w:rPr>
          <w:rFonts w:ascii="黑体" w:hAnsi="宋体" w:eastAsia="黑体"/>
          <w:b/>
          <w:bCs/>
          <w:color w:val="000000"/>
          <w:szCs w:val="21"/>
          <w:highlight w:val="none"/>
        </w:rPr>
        <w:t>。</w:t>
      </w:r>
    </w:p>
    <w:p>
      <w:pPr>
        <w:spacing w:line="360" w:lineRule="exact"/>
        <w:ind w:firstLine="472" w:firstLineChars="225"/>
        <w:rPr>
          <w:rFonts w:hint="eastAsia" w:ascii="宋体" w:hAnsi="宋体"/>
          <w:color w:val="000000"/>
          <w:szCs w:val="21"/>
          <w:highlight w:val="none"/>
        </w:rPr>
      </w:pPr>
      <w:r>
        <w:rPr>
          <w:rFonts w:hint="eastAsia" w:ascii="宋体" w:hAnsi="宋体"/>
          <w:bCs/>
          <w:color w:val="000000"/>
          <w:szCs w:val="21"/>
          <w:highlight w:val="none"/>
        </w:rPr>
        <w:t>9.1.5</w:t>
      </w:r>
      <w:r>
        <w:rPr>
          <w:rFonts w:hint="eastAsia" w:ascii="宋体" w:hAnsi="宋体"/>
          <w:bCs/>
          <w:color w:val="000000"/>
          <w:szCs w:val="21"/>
          <w:highlight w:val="none"/>
          <w:lang w:eastAsia="zh-CN"/>
        </w:rPr>
        <w:t>　</w:t>
      </w:r>
      <w:r>
        <w:rPr>
          <w:rFonts w:hint="eastAsia" w:ascii="宋体" w:hAnsi="宋体"/>
          <w:bCs/>
          <w:color w:val="000000"/>
          <w:szCs w:val="21"/>
          <w:highlight w:val="none"/>
        </w:rPr>
        <w:t>发生下列情形之一的，贷款人有权要求保证人承担担保责任。</w:t>
      </w:r>
      <w:r>
        <w:rPr>
          <w:rFonts w:hint="eastAsia" w:ascii="黑体" w:hAnsi="宋体" w:eastAsia="黑体"/>
          <w:b/>
          <w:bCs/>
          <w:color w:val="000000"/>
          <w:highlight w:val="none"/>
        </w:rPr>
        <w:t>保证人支付的款项不足以清偿本合同项下所担保的债权的，贷款人可以选择将该款项用于归还本金、利息、罚息、复利或者费用。</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保证人被撤销、吊销营业执照、责令关闭或者出现其他解散事由；</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（4）保证人被人民法院受理破产申请或者裁定和解；</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（5）借款人、保证人违反本合同项下声明、保证、承诺或义务；</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（6）法律法规规定的其他情形或严重危害贷款人权利的情形。</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9.2</w:t>
      </w:r>
      <w:r>
        <w:rPr>
          <w:rFonts w:hint="eastAsia" w:ascii="宋体" w:hAnsi="宋体"/>
          <w:color w:val="000000"/>
          <w:szCs w:val="21"/>
          <w:highlight w:val="none"/>
          <w:lang w:eastAsia="zh-CN"/>
        </w:rPr>
        <w:t>　</w:t>
      </w:r>
      <w:r>
        <w:rPr>
          <w:rFonts w:hint="eastAsia" w:ascii="宋体" w:hAnsi="宋体"/>
          <w:color w:val="000000"/>
          <w:szCs w:val="21"/>
          <w:highlight w:val="none"/>
        </w:rPr>
        <w:t>抵押</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9.2.1</w:t>
      </w:r>
      <w:r>
        <w:rPr>
          <w:rFonts w:hint="eastAsia" w:ascii="宋体" w:hAnsi="宋体"/>
          <w:color w:val="000000"/>
          <w:szCs w:val="21"/>
          <w:highlight w:val="none"/>
          <w:lang w:eastAsia="zh-CN"/>
        </w:rPr>
        <w:t>　</w:t>
      </w:r>
      <w:r>
        <w:rPr>
          <w:rFonts w:hint="eastAsia" w:ascii="宋体" w:hAnsi="宋体"/>
          <w:color w:val="000000"/>
          <w:szCs w:val="21"/>
          <w:highlight w:val="none"/>
        </w:rPr>
        <w:t>抵押人与抵押物共有人同意以本合同第三十二条所列财产担保</w:t>
      </w:r>
      <w:r>
        <w:rPr>
          <w:rFonts w:hint="eastAsia" w:ascii="宋体" w:hAnsi="宋体" w:eastAsiaTheme="minorEastAsia" w:cstheme="minorBidi"/>
          <w:bCs/>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9.2.2</w:t>
      </w:r>
      <w:r>
        <w:rPr>
          <w:rFonts w:hint="eastAsia" w:ascii="宋体" w:hAnsi="宋体"/>
          <w:color w:val="000000"/>
          <w:szCs w:val="21"/>
          <w:highlight w:val="none"/>
          <w:lang w:eastAsia="zh-CN"/>
        </w:rPr>
        <w:t>　</w:t>
      </w:r>
      <w:r>
        <w:rPr>
          <w:rFonts w:hint="eastAsia" w:ascii="宋体" w:hAnsi="宋体"/>
          <w:color w:val="000000"/>
          <w:szCs w:val="21"/>
          <w:highlight w:val="none"/>
        </w:rPr>
        <w:t>抵押权的效力</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抵押权的效力及于法律法规规定范围内抵押物的从物、从权利、附合物、混合物、分离物、代位物、加工物、孳息等财产或权利。</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9.2.3</w:t>
      </w:r>
      <w:r>
        <w:rPr>
          <w:rFonts w:hint="eastAsia" w:ascii="宋体" w:hAnsi="宋体"/>
          <w:color w:val="000000"/>
          <w:szCs w:val="21"/>
          <w:highlight w:val="none"/>
          <w:lang w:eastAsia="zh-CN"/>
        </w:rPr>
        <w:t>　</w:t>
      </w:r>
      <w:r>
        <w:rPr>
          <w:rFonts w:hint="eastAsia" w:ascii="宋体" w:hAnsi="宋体"/>
          <w:color w:val="000000"/>
          <w:szCs w:val="21"/>
          <w:highlight w:val="none"/>
        </w:rPr>
        <w:t>抵押人声明、保证与承诺：</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（1）抵押人对抵押物拥有充分、无争议的所有权或处分权，抵押物可依法流通或转让；</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（2）抵押物不存在被查封、扣押或其他影响贷款人行使抵押权的情况</w:t>
      </w:r>
      <w:r>
        <w:rPr>
          <w:rFonts w:hint="eastAsia" w:ascii="宋体" w:hAnsi="宋体"/>
          <w:color w:val="000000"/>
          <w:kern w:val="2"/>
          <w:sz w:val="21"/>
          <w:szCs w:val="21"/>
          <w:highlight w:val="none"/>
          <w:lang w:eastAsia="zh-CN"/>
        </w:rPr>
        <w:t>；</w:t>
      </w:r>
      <w:r>
        <w:rPr>
          <w:rFonts w:hint="eastAsia" w:ascii="宋体" w:hAnsi="宋体"/>
          <w:color w:val="000000"/>
          <w:kern w:val="2"/>
          <w:sz w:val="21"/>
          <w:szCs w:val="21"/>
          <w:highlight w:val="none"/>
        </w:rPr>
        <w:t>抵押期间，抵押物出现被查封、扣押等影响贷款人行使抵押权情形的，抵押人应当立即书面通知贷款人；</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（3）抵押人已如实告知拖欠税款、抵押物建设工程款等款项及抵押物出租、设定抵押等情况；</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（4）抵押人已就本合同项下抵押事宜征得抵押物共有人同意；</w:t>
      </w:r>
    </w:p>
    <w:p>
      <w:pPr>
        <w:pStyle w:val="3"/>
        <w:spacing w:line="370" w:lineRule="exact"/>
        <w:ind w:firstLine="315" w:firstLineChars="150"/>
        <w:rPr>
          <w:rFonts w:ascii="宋体" w:hAnsi="宋体"/>
          <w:color w:val="000000"/>
          <w:kern w:val="2"/>
          <w:sz w:val="21"/>
          <w:szCs w:val="21"/>
          <w:highlight w:val="none"/>
        </w:rPr>
      </w:pPr>
      <w:r>
        <w:rPr>
          <w:rFonts w:hint="eastAsia" w:ascii="宋体" w:hAnsi="宋体"/>
          <w:color w:val="000000"/>
          <w:kern w:val="2"/>
          <w:sz w:val="21"/>
          <w:szCs w:val="21"/>
          <w:highlight w:val="none"/>
        </w:rPr>
        <w:t>（5）抵押物不存在其他影响贷款人实现抵押权的情形；</w:t>
      </w:r>
    </w:p>
    <w:p>
      <w:pPr>
        <w:pStyle w:val="3"/>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（6）抵押人发生或知悉7.9和9.1.4（4）所列事件时，将立即书面通知贷款人。</w:t>
      </w:r>
    </w:p>
    <w:p>
      <w:pPr>
        <w:autoSpaceDE w:val="0"/>
        <w:autoSpaceDN w:val="0"/>
        <w:adjustRightInd w:val="0"/>
        <w:spacing w:line="380" w:lineRule="exact"/>
        <w:ind w:firstLine="315" w:firstLineChars="150"/>
        <w:rPr>
          <w:rFonts w:hint="eastAsia" w:ascii="黑体" w:hAnsi="宋体" w:eastAsia="黑体"/>
          <w:b/>
          <w:color w:val="000000"/>
          <w:highlight w:val="none"/>
        </w:rPr>
      </w:pPr>
      <w:r>
        <w:rPr>
          <w:rFonts w:hint="eastAsia" w:ascii="宋体" w:hAnsi="宋体"/>
          <w:color w:val="000000"/>
          <w:szCs w:val="21"/>
          <w:highlight w:val="none"/>
        </w:rPr>
        <w:t>（7）</w:t>
      </w:r>
      <w:r>
        <w:rPr>
          <w:rFonts w:hint="eastAsia" w:ascii="黑体" w:hAnsi="宋体" w:eastAsia="黑体"/>
          <w:b/>
          <w:color w:val="000000"/>
          <w:highlight w:val="none"/>
        </w:rPr>
        <w:t>抵押人已充分认识和理解利率风险，并承诺承担因本合同项下借款利率变动而增加的担保责任。</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w:t>
      </w:r>
      <w:r>
        <w:rPr>
          <w:rFonts w:hint="eastAsia" w:ascii="宋体" w:hAnsi="宋体"/>
          <w:color w:val="000000"/>
          <w:szCs w:val="21"/>
          <w:highlight w:val="none"/>
          <w:lang w:eastAsia="zh-CN"/>
        </w:rPr>
        <w:t>　</w:t>
      </w:r>
      <w:r>
        <w:rPr>
          <w:rFonts w:hint="eastAsia" w:ascii="宋体" w:hAnsi="宋体"/>
          <w:color w:val="000000"/>
          <w:szCs w:val="21"/>
          <w:highlight w:val="none"/>
        </w:rPr>
        <w:t>抵押物占管</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9.2.4.1</w:t>
      </w:r>
      <w:r>
        <w:rPr>
          <w:rFonts w:hint="eastAsia" w:ascii="宋体" w:hAnsi="宋体"/>
          <w:color w:val="000000"/>
          <w:szCs w:val="21"/>
          <w:highlight w:val="none"/>
          <w:lang w:eastAsia="zh-CN"/>
        </w:rPr>
        <w:t>　</w:t>
      </w:r>
      <w:r>
        <w:rPr>
          <w:rFonts w:hint="eastAsia" w:ascii="宋体" w:hAnsi="宋体"/>
          <w:color w:val="000000"/>
          <w:szCs w:val="21"/>
          <w:highlight w:val="none"/>
        </w:rPr>
        <w:t>抵押人应妥善保管和合理使用抵押物，贷款人有权对此进行监督检查。</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9.2.4.2</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抵押期间，抵押人对抵押物作出赠与、转让、</w:t>
      </w:r>
      <w:r>
        <w:rPr>
          <w:rFonts w:hint="eastAsia" w:ascii="黑体" w:hAnsi="宋体" w:eastAsia="黑体"/>
          <w:b/>
          <w:bCs/>
          <w:color w:val="000000"/>
          <w:szCs w:val="21"/>
          <w:highlight w:val="none"/>
          <w:lang w:eastAsia="zh-CN"/>
        </w:rPr>
        <w:t>设立居住权、</w:t>
      </w:r>
      <w:r>
        <w:rPr>
          <w:rFonts w:hint="eastAsia" w:ascii="黑体" w:hAnsi="宋体" w:eastAsia="黑体"/>
          <w:b/>
          <w:color w:val="000000"/>
          <w:szCs w:val="21"/>
          <w:highlight w:val="none"/>
        </w:rPr>
        <w:t>再抵押或其他任何方式处分</w:t>
      </w:r>
      <w:r>
        <w:rPr>
          <w:rFonts w:hint="eastAsia" w:ascii="黑体" w:hAnsi="宋体" w:eastAsia="黑体"/>
          <w:b/>
          <w:color w:val="000000"/>
          <w:szCs w:val="21"/>
          <w:highlight w:val="none"/>
          <w:lang w:val="en-US" w:eastAsia="zh-CN"/>
        </w:rPr>
        <w:t>的，</w:t>
      </w:r>
      <w:r>
        <w:rPr>
          <w:rFonts w:hint="eastAsia" w:ascii="黑体" w:hAnsi="宋体" w:eastAsia="黑体"/>
          <w:b/>
          <w:color w:val="000000"/>
          <w:szCs w:val="21"/>
          <w:highlight w:val="none"/>
        </w:rPr>
        <w:t>需经贷款人书面同意；</w:t>
      </w:r>
      <w:r>
        <w:rPr>
          <w:rFonts w:hint="eastAsia" w:ascii="宋体" w:hAnsi="宋体"/>
          <w:color w:val="000000"/>
          <w:szCs w:val="21"/>
          <w:highlight w:val="none"/>
        </w:rPr>
        <w:t>经贷款人书面同意处分抵押物所得价款，应用于提前清偿所担保的债</w:t>
      </w:r>
      <w:r>
        <w:rPr>
          <w:rFonts w:hint="eastAsia" w:ascii="宋体" w:hAnsi="宋体"/>
          <w:color w:val="000000"/>
          <w:szCs w:val="21"/>
          <w:highlight w:val="none"/>
          <w:lang w:val="en-US" w:eastAsia="zh-CN"/>
        </w:rPr>
        <w:t>务</w:t>
      </w:r>
      <w:r>
        <w:rPr>
          <w:rFonts w:hint="eastAsia" w:ascii="宋体" w:hAnsi="宋体"/>
          <w:color w:val="000000"/>
          <w:szCs w:val="21"/>
          <w:highlight w:val="none"/>
        </w:rPr>
        <w:t>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9.2.4.3</w:t>
      </w:r>
      <w:r>
        <w:rPr>
          <w:rFonts w:hint="eastAsia" w:ascii="宋体" w:hAnsi="宋体"/>
          <w:color w:val="000000"/>
          <w:szCs w:val="21"/>
          <w:highlight w:val="none"/>
          <w:lang w:eastAsia="zh-CN"/>
        </w:rPr>
        <w:t>　</w:t>
      </w:r>
      <w:r>
        <w:rPr>
          <w:rFonts w:hint="eastAsia" w:ascii="宋体" w:hAnsi="宋体"/>
          <w:color w:val="000000"/>
          <w:szCs w:val="21"/>
          <w:highlight w:val="none"/>
        </w:rPr>
        <w:t>抵押期间，抵押物毁损、灭失或者被征收、征用等，</w:t>
      </w:r>
      <w:r>
        <w:rPr>
          <w:rFonts w:hint="eastAsia" w:ascii="宋体" w:hAnsi="宋体"/>
          <w:bCs/>
          <w:color w:val="000000"/>
          <w:szCs w:val="21"/>
          <w:highlight w:val="none"/>
        </w:rPr>
        <w:t>贷款人有权就获得的保险金、赔偿金、补偿金等优先受偿。被担保债权的履行期未届满的，贷款人有权要求提前清偿债务或者提存。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9.2.4.4</w:t>
      </w:r>
      <w:r>
        <w:rPr>
          <w:rFonts w:hint="eastAsia" w:ascii="宋体" w:hAnsi="宋体"/>
          <w:color w:val="000000"/>
          <w:szCs w:val="21"/>
          <w:highlight w:val="none"/>
          <w:lang w:eastAsia="zh-CN"/>
        </w:rPr>
        <w:t>　</w:t>
      </w:r>
      <w:r>
        <w:rPr>
          <w:rFonts w:hint="eastAsia" w:ascii="宋体" w:hAnsi="宋体"/>
          <w:color w:val="000000"/>
          <w:szCs w:val="21"/>
          <w:highlight w:val="none"/>
        </w:rPr>
        <w:t>抵押期间，抵押物价值减少的，贷款人有权要求抵押人恢复抵押物的价值或提供贷款人认可的与减少价值相当的担保。</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9.2.5</w:t>
      </w:r>
      <w:r>
        <w:rPr>
          <w:rFonts w:hint="eastAsia" w:ascii="宋体" w:hAnsi="宋体"/>
          <w:color w:val="000000"/>
          <w:szCs w:val="21"/>
          <w:highlight w:val="none"/>
          <w:lang w:eastAsia="zh-CN"/>
        </w:rPr>
        <w:t>　</w:t>
      </w:r>
      <w:r>
        <w:rPr>
          <w:rFonts w:hint="eastAsia" w:ascii="宋体" w:hAnsi="宋体"/>
          <w:color w:val="000000"/>
          <w:szCs w:val="21"/>
          <w:highlight w:val="none"/>
        </w:rPr>
        <w:t>抵押</w:t>
      </w:r>
      <w:r>
        <w:rPr>
          <w:rFonts w:hint="eastAsia"/>
          <w:color w:val="000000"/>
          <w:highlight w:val="none"/>
        </w:rPr>
        <w:t>（预告）</w:t>
      </w:r>
      <w:r>
        <w:rPr>
          <w:rFonts w:hint="eastAsia" w:ascii="宋体" w:hAnsi="宋体"/>
          <w:color w:val="000000"/>
          <w:szCs w:val="21"/>
          <w:highlight w:val="none"/>
        </w:rPr>
        <w:t>登记</w:t>
      </w:r>
    </w:p>
    <w:p>
      <w:pPr>
        <w:pStyle w:val="8"/>
        <w:tabs>
          <w:tab w:val="left" w:pos="0"/>
        </w:tabs>
        <w:spacing w:line="380" w:lineRule="exact"/>
        <w:rPr>
          <w:rFonts w:hint="eastAsia"/>
          <w:color w:val="000000"/>
          <w:highlight w:val="none"/>
        </w:rPr>
      </w:pPr>
      <w:r>
        <w:rPr>
          <w:rFonts w:hint="eastAsia"/>
          <w:color w:val="000000"/>
          <w:highlight w:val="none"/>
        </w:rPr>
        <w:t>9.2.5.1</w:t>
      </w:r>
      <w:r>
        <w:rPr>
          <w:rFonts w:hint="eastAsia"/>
          <w:color w:val="000000"/>
          <w:highlight w:val="none"/>
          <w:lang w:eastAsia="zh-CN"/>
        </w:rPr>
        <w:t>　</w:t>
      </w:r>
      <w:r>
        <w:rPr>
          <w:rFonts w:hint="eastAsia"/>
          <w:color w:val="000000"/>
          <w:highlight w:val="none"/>
        </w:rPr>
        <w:t>抵押人以本合同第三十二条所述财产设立抵押，抵押人、借款人应在本合同第三十三条约定的期限内协助配合贷款人按相关登记管理机构规定办妥以贷款人为抵押权人的抵押（预告）登记。抵押人、借款人的协助配合义务包括但不限于：</w:t>
      </w:r>
    </w:p>
    <w:p>
      <w:pPr>
        <w:pStyle w:val="8"/>
        <w:tabs>
          <w:tab w:val="left" w:pos="0"/>
        </w:tabs>
        <w:spacing w:line="380" w:lineRule="exact"/>
        <w:rPr>
          <w:rFonts w:hint="eastAsia"/>
          <w:color w:val="000000"/>
          <w:highlight w:val="none"/>
        </w:rPr>
      </w:pPr>
      <w:r>
        <w:rPr>
          <w:rFonts w:hint="eastAsia"/>
          <w:color w:val="000000"/>
          <w:highlight w:val="none"/>
        </w:rPr>
        <w:t>（1）借款人以本合同项下借款所购房产作抵押，且未委托售房人办理房地产权属证书的，应在贷款人通知的期限内办妥房地产权属证书；</w:t>
      </w:r>
    </w:p>
    <w:p>
      <w:pPr>
        <w:pStyle w:val="8"/>
        <w:tabs>
          <w:tab w:val="left" w:pos="0"/>
        </w:tabs>
        <w:spacing w:line="380" w:lineRule="exact"/>
        <w:rPr>
          <w:rFonts w:hint="eastAsia"/>
          <w:color w:val="000000"/>
          <w:highlight w:val="none"/>
        </w:rPr>
      </w:pPr>
      <w:r>
        <w:rPr>
          <w:rFonts w:hint="eastAsia"/>
          <w:color w:val="000000"/>
          <w:highlight w:val="none"/>
        </w:rPr>
        <w:t>（2）依据当地登记管理机构要求提供相关证件、证书、文件及其他相关材料信息的原件和复印件；</w:t>
      </w:r>
    </w:p>
    <w:p>
      <w:pPr>
        <w:pStyle w:val="8"/>
        <w:tabs>
          <w:tab w:val="left" w:pos="0"/>
        </w:tabs>
        <w:spacing w:line="380" w:lineRule="exact"/>
        <w:rPr>
          <w:rFonts w:hint="eastAsia"/>
          <w:color w:val="000000"/>
          <w:highlight w:val="none"/>
        </w:rPr>
      </w:pPr>
      <w:r>
        <w:rPr>
          <w:rFonts w:hint="eastAsia"/>
          <w:color w:val="000000"/>
          <w:highlight w:val="none"/>
        </w:rPr>
        <w:t>（3）按贷款人通知时间到登记管理机构办公场所办理登记。</w:t>
      </w:r>
    </w:p>
    <w:p>
      <w:pPr>
        <w:pStyle w:val="8"/>
        <w:tabs>
          <w:tab w:val="left" w:pos="0"/>
        </w:tabs>
        <w:spacing w:line="380" w:lineRule="exact"/>
        <w:rPr>
          <w:rFonts w:hint="eastAsia"/>
          <w:color w:val="000000"/>
          <w:highlight w:val="none"/>
        </w:rPr>
      </w:pPr>
      <w:r>
        <w:rPr>
          <w:rFonts w:hint="eastAsia"/>
          <w:color w:val="000000"/>
          <w:highlight w:val="none"/>
        </w:rPr>
        <w:t>9.2.5.2</w:t>
      </w:r>
      <w:r>
        <w:rPr>
          <w:rFonts w:hint="eastAsia"/>
          <w:color w:val="000000"/>
          <w:highlight w:val="none"/>
          <w:lang w:eastAsia="zh-CN"/>
        </w:rPr>
        <w:t>　</w:t>
      </w:r>
      <w:r>
        <w:rPr>
          <w:rFonts w:hint="eastAsia"/>
          <w:color w:val="000000"/>
          <w:highlight w:val="none"/>
        </w:rPr>
        <w:t>抵押物的预告登记证明、他项权利证书、抵押登记文件或其他权利证书由贷款人持有。预告登记后，自抵押物权利证书办妥之日起，抵押人应及时通知贷款人并在本合同第三十三条约定期限内申请办理抵押登记。</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9.2.5.3</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ascii="宋体" w:hAnsi="宋体"/>
          <w:color w:val="000000"/>
          <w:szCs w:val="21"/>
          <w:highlight w:val="none"/>
        </w:rPr>
        <w:t>/</w:t>
      </w:r>
      <w:r>
        <w:rPr>
          <w:rFonts w:hint="eastAsia" w:ascii="宋体" w:hAnsi="宋体"/>
          <w:color w:val="000000"/>
          <w:szCs w:val="21"/>
          <w:highlight w:val="none"/>
        </w:rPr>
        <w:t>抵押人同意在抵押物办妥房屋权属证书前，将所持有的商品房买卖合同正本交由贷款人保管；同意在办妥抵押物房屋权属证书后，办妥抵押登记前，将房屋权属证书及所持有商品房买卖合同正本交由贷款人保管。</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9.2.6</w:t>
      </w:r>
      <w:r>
        <w:rPr>
          <w:rFonts w:hint="eastAsia" w:ascii="宋体" w:hAnsi="宋体"/>
          <w:color w:val="000000"/>
          <w:szCs w:val="21"/>
          <w:highlight w:val="none"/>
          <w:lang w:eastAsia="zh-CN"/>
        </w:rPr>
        <w:t>　</w:t>
      </w:r>
      <w:r>
        <w:rPr>
          <w:rFonts w:hint="eastAsia" w:ascii="宋体" w:hAnsi="宋体"/>
          <w:color w:val="000000"/>
          <w:szCs w:val="21"/>
          <w:highlight w:val="none"/>
        </w:rPr>
        <w:t>抵押权转让</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黑体" w:eastAsia="黑体"/>
          <w:b/>
          <w:color w:val="000000"/>
          <w:kern w:val="0"/>
          <w:szCs w:val="21"/>
          <w:highlight w:val="none"/>
        </w:rPr>
        <w:t>贷款人转让部分债权的，有权不转让相应的抵押权。</w:t>
      </w:r>
      <w:r>
        <w:rPr>
          <w:rFonts w:hint="eastAsia" w:ascii="宋体" w:hAnsi="宋体"/>
          <w:color w:val="000000"/>
          <w:szCs w:val="21"/>
          <w:highlight w:val="none"/>
        </w:rPr>
        <w:t>贷款人转让抵押权的，抵押人应当协助办理相应的变更登记手续。</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9.2.7</w:t>
      </w:r>
      <w:r>
        <w:rPr>
          <w:rFonts w:hint="eastAsia" w:ascii="宋体" w:hAnsi="宋体"/>
          <w:color w:val="000000"/>
          <w:szCs w:val="21"/>
          <w:highlight w:val="none"/>
          <w:lang w:eastAsia="zh-CN"/>
        </w:rPr>
        <w:t>　</w:t>
      </w:r>
      <w:r>
        <w:rPr>
          <w:rFonts w:hint="eastAsia" w:ascii="宋体" w:hAnsi="宋体"/>
          <w:color w:val="000000"/>
          <w:szCs w:val="21"/>
          <w:highlight w:val="none"/>
        </w:rPr>
        <w:t>抵押权的实现</w:t>
      </w:r>
    </w:p>
    <w:p>
      <w:pPr>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9.2.7.1</w:t>
      </w:r>
      <w:r>
        <w:rPr>
          <w:rFonts w:hint="eastAsia" w:ascii="宋体" w:hAnsi="宋体"/>
          <w:color w:val="000000"/>
          <w:szCs w:val="21"/>
          <w:highlight w:val="none"/>
          <w:lang w:val="en-US" w:eastAsia="zh-CN"/>
        </w:rPr>
        <w:t>　</w:t>
      </w:r>
      <w:r>
        <w:rPr>
          <w:rFonts w:hint="eastAsia" w:ascii="宋体" w:hAnsi="宋体"/>
          <w:color w:val="000000"/>
          <w:szCs w:val="21"/>
          <w:highlight w:val="none"/>
        </w:rPr>
        <w:t>出现以下情形之一时，贷款人有权行使抵押权，并可以与抵押人协议以抵押物折价，或者以拍卖、变卖抵押物的价款优先受偿。</w:t>
      </w:r>
      <w:r>
        <w:rPr>
          <w:rFonts w:hint="eastAsia" w:ascii="黑体" w:hAnsi="宋体" w:eastAsia="黑体"/>
          <w:b/>
          <w:color w:val="000000"/>
          <w:szCs w:val="21"/>
          <w:highlight w:val="none"/>
        </w:rPr>
        <w:t>所得价款不足以清偿所担保的全部债权的，贷款人可以选择将该款项用于归还本金、利息、罚息、复利或者实现债权、抵押权的费用。</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抵押人被撤销、吊销营业执照、责令关闭或者出现其他解散事由；</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（4）抵押人被人民法院受理破产申请或者裁定和解；</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（5）担保期间，抵押物被查封、扣押、监管或者被采取其他强制措施；</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（6）担保期间，抵押物毁损、灭失或者被征收、征用；</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（7）借款人、抵押人违反本合同项下声明、保证、承诺或义务；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（8）法律法规规定的其他情形或严重危害贷款人权利的情形。</w:t>
      </w:r>
    </w:p>
    <w:p>
      <w:pPr>
        <w:spacing w:beforeLines="0" w:afterLines="0"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9.2.7.2</w:t>
      </w:r>
      <w:r>
        <w:rPr>
          <w:rFonts w:hint="eastAsia" w:ascii="宋体" w:hAnsi="宋体"/>
          <w:color w:val="000000"/>
          <w:szCs w:val="21"/>
          <w:highlight w:val="none"/>
          <w:lang w:val="en-US" w:eastAsia="zh-CN"/>
        </w:rPr>
        <w:t>　</w:t>
      </w:r>
      <w:r>
        <w:rPr>
          <w:rFonts w:hint="eastAsia" w:ascii="黑体" w:hAnsi="宋体" w:eastAsia="黑体"/>
          <w:b/>
          <w:bCs/>
          <w:color w:val="000000"/>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9.2.7.3</w:t>
      </w:r>
      <w:r>
        <w:rPr>
          <w:rFonts w:hint="eastAsia" w:ascii="宋体" w:hAnsi="宋体"/>
          <w:color w:val="000000"/>
          <w:szCs w:val="21"/>
          <w:highlight w:val="none"/>
          <w:lang w:eastAsia="zh-CN"/>
        </w:rPr>
        <w:t>　</w:t>
      </w:r>
      <w:r>
        <w:rPr>
          <w:rFonts w:ascii="黑体" w:hAnsi="宋体" w:eastAsia="黑体"/>
          <w:b/>
          <w:color w:val="000000"/>
          <w:szCs w:val="21"/>
          <w:highlight w:val="none"/>
        </w:rPr>
        <w:t>抵押人以本合同项下的抵押物为一个或数个债务人（包括但不限于本合同项下的债务人）与抵押权人之间存有的包括但不限于本合同项下的数笔债务提供担保，且抵押物折价或者拍卖、变卖所得价款不足以清偿全部到期债务的，所清偿的债务及抵充顺序，由抵押权人确定</w:t>
      </w:r>
      <w:r>
        <w:rPr>
          <w:rFonts w:hint="eastAsia" w:ascii="黑体" w:hAnsi="宋体" w:eastAsia="黑体"/>
          <w:b/>
          <w:color w:val="000000"/>
          <w:szCs w:val="21"/>
          <w:highlight w:val="none"/>
        </w:rPr>
        <w:t>，各方另有约定的除外</w:t>
      </w:r>
      <w:r>
        <w:rPr>
          <w:rFonts w:ascii="黑体" w:hAnsi="宋体" w:eastAsia="黑体"/>
          <w:b/>
          <w:color w:val="000000"/>
          <w:szCs w:val="21"/>
          <w:highlight w:val="none"/>
        </w:rPr>
        <w:t>。</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w:t>
      </w:r>
      <w:r>
        <w:rPr>
          <w:rFonts w:hint="eastAsia" w:ascii="宋体" w:hAnsi="宋体"/>
          <w:color w:val="000000"/>
          <w:szCs w:val="21"/>
          <w:highlight w:val="none"/>
          <w:lang w:eastAsia="zh-CN"/>
        </w:rPr>
        <w:t>　</w:t>
      </w:r>
      <w:r>
        <w:rPr>
          <w:rFonts w:hint="eastAsia" w:ascii="宋体" w:hAnsi="宋体"/>
          <w:color w:val="000000"/>
          <w:szCs w:val="21"/>
          <w:highlight w:val="none"/>
        </w:rPr>
        <w:t>关于抵押房屋拆迁的特别约定</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9.2.8.1</w:t>
      </w:r>
      <w:r>
        <w:rPr>
          <w:rFonts w:hint="eastAsia" w:ascii="宋体" w:hAnsi="宋体"/>
          <w:color w:val="000000"/>
          <w:szCs w:val="21"/>
          <w:highlight w:val="none"/>
          <w:lang w:val="en-US" w:eastAsia="zh-CN"/>
        </w:rPr>
        <w:t>　</w:t>
      </w:r>
      <w:r>
        <w:rPr>
          <w:rFonts w:hint="eastAsia" w:ascii="宋体" w:hAnsi="宋体"/>
          <w:color w:val="000000"/>
          <w:szCs w:val="21"/>
          <w:highlight w:val="none"/>
        </w:rPr>
        <w:t>若本合同项下的抵押房屋发生拆迁、征收或类似情形（以下统称“拆迁”），借款人、抵押人应在知悉拆迁消息后的10日内通知贷款人。</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9.2.8.2</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9.2.8.3</w:t>
      </w:r>
      <w:r>
        <w:rPr>
          <w:rFonts w:hint="eastAsia" w:ascii="宋体" w:hAnsi="宋体"/>
          <w:color w:val="000000"/>
          <w:szCs w:val="21"/>
          <w:highlight w:val="none"/>
          <w:lang w:eastAsia="zh-CN"/>
        </w:rPr>
        <w:t>　</w:t>
      </w:r>
      <w:r>
        <w:rPr>
          <w:rFonts w:hint="eastAsia" w:ascii="宋体" w:hAnsi="宋体"/>
          <w:color w:val="000000"/>
          <w:szCs w:val="21"/>
          <w:highlight w:val="none"/>
        </w:rPr>
        <w:t>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9.2.8.4</w:t>
      </w:r>
      <w:r>
        <w:rPr>
          <w:rFonts w:hint="eastAsia" w:ascii="宋体" w:hAnsi="宋体"/>
          <w:color w:val="000000"/>
          <w:szCs w:val="21"/>
          <w:highlight w:val="none"/>
          <w:lang w:eastAsia="zh-CN"/>
        </w:rPr>
        <w:t>　</w:t>
      </w:r>
      <w:r>
        <w:rPr>
          <w:rFonts w:hint="eastAsia" w:ascii="宋体" w:hAnsi="宋体"/>
          <w:color w:val="000000"/>
          <w:szCs w:val="21"/>
          <w:highlight w:val="none"/>
        </w:rPr>
        <w:t>借款人、抵押人违反本条承诺或约定的，应按本合同项下借款本金数额的一定比例向贷款人支付违约金，具体比例见本合同第三十四条，同时贷款人有权宣布借款提前到期，并要求抵押人和抵押物共有人履行担保责任。</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9.3</w:t>
      </w:r>
      <w:r>
        <w:rPr>
          <w:rFonts w:hint="eastAsia" w:ascii="宋体" w:hAnsi="宋体"/>
          <w:bCs/>
          <w:color w:val="000000"/>
          <w:szCs w:val="21"/>
          <w:highlight w:val="none"/>
          <w:lang w:eastAsia="zh-CN"/>
        </w:rPr>
        <w:t>　</w:t>
      </w:r>
      <w:r>
        <w:rPr>
          <w:rFonts w:hint="eastAsia" w:ascii="宋体" w:hAnsi="宋体"/>
          <w:bCs/>
          <w:color w:val="000000"/>
          <w:szCs w:val="21"/>
          <w:highlight w:val="none"/>
        </w:rPr>
        <w:t>阶段性保证担保+抵押</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借款人以本合同</w:t>
      </w:r>
      <w:r>
        <w:rPr>
          <w:rFonts w:hint="eastAsia" w:ascii="宋体" w:hAnsi="宋体"/>
          <w:color w:val="000000"/>
          <w:szCs w:val="21"/>
          <w:highlight w:val="none"/>
        </w:rPr>
        <w:t>第三十</w:t>
      </w:r>
      <w:r>
        <w:rPr>
          <w:rFonts w:hint="eastAsia"/>
          <w:color w:val="000000"/>
          <w:highlight w:val="none"/>
        </w:rPr>
        <w:t>二</w:t>
      </w:r>
      <w:r>
        <w:rPr>
          <w:rFonts w:hint="eastAsia" w:ascii="宋体" w:hAnsi="宋体"/>
          <w:color w:val="000000"/>
          <w:szCs w:val="21"/>
          <w:highlight w:val="none"/>
        </w:rPr>
        <w:t>条</w:t>
      </w:r>
      <w:r>
        <w:rPr>
          <w:rFonts w:hint="eastAsia" w:ascii="宋体" w:hAnsi="宋体"/>
          <w:bCs/>
          <w:color w:val="000000"/>
          <w:szCs w:val="21"/>
          <w:highlight w:val="none"/>
        </w:rPr>
        <w:t>约定房产做抵押的，由第三十一条约定的阶段性保证人提供阶段性保证担保。除阶段性保证人按</w:t>
      </w:r>
      <w:r>
        <w:rPr>
          <w:rFonts w:hint="eastAsia" w:ascii="宋体" w:hAnsi="宋体"/>
          <w:color w:val="000000"/>
          <w:szCs w:val="21"/>
          <w:highlight w:val="none"/>
        </w:rPr>
        <w:t>第三十</w:t>
      </w:r>
      <w:r>
        <w:rPr>
          <w:rFonts w:hint="eastAsia"/>
          <w:color w:val="000000"/>
          <w:highlight w:val="none"/>
        </w:rPr>
        <w:t>五</w:t>
      </w:r>
      <w:r>
        <w:rPr>
          <w:rFonts w:hint="eastAsia" w:ascii="宋体" w:hAnsi="宋体"/>
          <w:bCs/>
          <w:color w:val="000000"/>
          <w:szCs w:val="21"/>
          <w:highlight w:val="none"/>
        </w:rPr>
        <w:t>条约定承担保证责任外，其他有关保证和抵押的约定按9.1、9.2约定执行。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违</w:t>
      </w:r>
      <w:r>
        <w:rPr>
          <w:rFonts w:hint="eastAsia" w:ascii="宋体" w:hAnsi="宋体"/>
          <w:b/>
          <w:bCs/>
          <w:color w:val="000000"/>
          <w:szCs w:val="21"/>
          <w:highlight w:val="none"/>
          <w:lang w:eastAsia="zh-CN"/>
        </w:rPr>
        <w:t>　</w:t>
      </w:r>
      <w:r>
        <w:rPr>
          <w:rFonts w:hint="eastAsia" w:ascii="宋体" w:hAnsi="宋体"/>
          <w:b/>
          <w:bCs/>
          <w:color w:val="000000"/>
          <w:szCs w:val="21"/>
          <w:highlight w:val="none"/>
        </w:rPr>
        <w:t>约</w:t>
      </w:r>
      <w:r>
        <w:rPr>
          <w:rFonts w:hint="eastAsia" w:ascii="宋体" w:hAnsi="宋体"/>
          <w:b/>
          <w:bCs/>
          <w:color w:val="000000"/>
          <w:szCs w:val="21"/>
          <w:highlight w:val="none"/>
          <w:lang w:eastAsia="zh-CN"/>
        </w:rPr>
        <w:t>　</w:t>
      </w:r>
      <w:r>
        <w:rPr>
          <w:rFonts w:hint="eastAsia" w:ascii="宋体" w:hAnsi="宋体"/>
          <w:b/>
          <w:bCs/>
          <w:color w:val="000000"/>
          <w:szCs w:val="21"/>
          <w:highlight w:val="none"/>
        </w:rPr>
        <w:t>责</w:t>
      </w:r>
      <w:r>
        <w:rPr>
          <w:rFonts w:hint="eastAsia" w:ascii="宋体" w:hAnsi="宋体"/>
          <w:b/>
          <w:bCs/>
          <w:color w:val="000000"/>
          <w:szCs w:val="21"/>
          <w:highlight w:val="none"/>
          <w:lang w:eastAsia="zh-CN"/>
        </w:rPr>
        <w:t>　</w:t>
      </w:r>
      <w:r>
        <w:rPr>
          <w:rFonts w:hint="eastAsia" w:ascii="宋体" w:hAnsi="宋体"/>
          <w:b/>
          <w:bCs/>
          <w:color w:val="000000"/>
          <w:szCs w:val="21"/>
          <w:highlight w:val="none"/>
        </w:rPr>
        <w:t>任</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b/>
          <w:bCs/>
          <w:color w:val="000000"/>
          <w:szCs w:val="21"/>
          <w:highlight w:val="none"/>
        </w:rPr>
        <w:t>第十条</w:t>
      </w:r>
      <w:r>
        <w:rPr>
          <w:rFonts w:hint="eastAsia" w:ascii="宋体" w:hAnsi="宋体"/>
          <w:b/>
          <w:bCs/>
          <w:color w:val="000000"/>
          <w:szCs w:val="21"/>
          <w:highlight w:val="none"/>
          <w:lang w:eastAsia="zh-CN"/>
        </w:rPr>
        <w:t>　</w:t>
      </w:r>
      <w:r>
        <w:rPr>
          <w:rFonts w:hint="eastAsia" w:ascii="宋体" w:hAnsi="宋体"/>
          <w:color w:val="000000"/>
          <w:szCs w:val="21"/>
          <w:highlight w:val="none"/>
        </w:rPr>
        <w:t>贷款人的违约责任</w:t>
      </w:r>
    </w:p>
    <w:p>
      <w:pPr>
        <w:pStyle w:val="8"/>
        <w:spacing w:line="380" w:lineRule="exact"/>
        <w:rPr>
          <w:rFonts w:hint="eastAsia"/>
          <w:color w:val="000000"/>
          <w:highlight w:val="none"/>
        </w:rPr>
      </w:pPr>
      <w:r>
        <w:rPr>
          <w:rFonts w:hint="eastAsia"/>
          <w:color w:val="000000"/>
          <w:highlight w:val="none"/>
        </w:rPr>
        <w:t>在借款人、保证人和抵押人履行本合同约定义务的前提下，因</w:t>
      </w:r>
      <w:r>
        <w:rPr>
          <w:rFonts w:hint="eastAsia"/>
          <w:bCs/>
          <w:color w:val="000000"/>
          <w:highlight w:val="none"/>
        </w:rPr>
        <w:t>贷款人原因未按期足额向借款人发放借款，造成借款人损失的，应当承担相应的赔偿责任。</w:t>
      </w:r>
    </w:p>
    <w:p>
      <w:pPr>
        <w:spacing w:line="380" w:lineRule="exact"/>
        <w:ind w:firstLine="420" w:firstLineChars="200"/>
        <w:rPr>
          <w:rFonts w:hint="eastAsia" w:ascii="宋体" w:hAnsi="宋体"/>
          <w:color w:val="000000"/>
          <w:szCs w:val="21"/>
          <w:highlight w:val="none"/>
        </w:rPr>
      </w:pPr>
      <w:r>
        <w:rPr>
          <w:rFonts w:hint="eastAsia" w:ascii="宋体" w:hAnsi="宋体"/>
          <w:b/>
          <w:bCs/>
          <w:color w:val="000000"/>
          <w:szCs w:val="21"/>
          <w:highlight w:val="none"/>
        </w:rPr>
        <w:t>第十一条</w:t>
      </w:r>
      <w:r>
        <w:rPr>
          <w:rFonts w:hint="eastAsia" w:ascii="宋体" w:hAnsi="宋体"/>
          <w:b/>
          <w:bCs/>
          <w:color w:val="000000"/>
          <w:szCs w:val="21"/>
          <w:highlight w:val="none"/>
          <w:lang w:eastAsia="zh-CN"/>
        </w:rPr>
        <w:t>　</w:t>
      </w:r>
      <w:r>
        <w:rPr>
          <w:rFonts w:hint="eastAsia" w:ascii="宋体" w:hAnsi="宋体"/>
          <w:color w:val="000000"/>
          <w:szCs w:val="21"/>
          <w:highlight w:val="none"/>
        </w:rPr>
        <w:t>借款人、担保人的违约责任</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11.1</w:t>
      </w:r>
      <w:r>
        <w:rPr>
          <w:rFonts w:hint="eastAsia" w:ascii="宋体" w:hAnsi="宋体"/>
          <w:bCs/>
          <w:color w:val="000000"/>
          <w:szCs w:val="21"/>
          <w:highlight w:val="none"/>
          <w:lang w:eastAsia="zh-CN"/>
        </w:rPr>
        <w:t>　</w:t>
      </w:r>
      <w:r>
        <w:rPr>
          <w:rFonts w:hint="eastAsia" w:ascii="黑体" w:eastAsia="黑体"/>
          <w:b/>
          <w:color w:val="000000"/>
          <w:kern w:val="0"/>
          <w:szCs w:val="21"/>
          <w:highlight w:val="none"/>
        </w:rPr>
        <w:t>借款人未按双方约定期限归还借款本金的，贷款人对逾期借款从逾期之日起在本合同约定的借款执行利率基础上上浮百分之伍拾计收罚息，直至本息清偿为止。逾期期间，罚息利率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p>
    <w:p>
      <w:pPr>
        <w:spacing w:line="380" w:lineRule="exact"/>
        <w:ind w:firstLine="420" w:firstLineChars="200"/>
        <w:rPr>
          <w:rFonts w:hint="eastAsia" w:ascii="黑体" w:eastAsia="黑体" w:hAnsiTheme="minorHAnsi"/>
          <w:b/>
          <w:color w:val="000000"/>
          <w:kern w:val="0"/>
          <w:szCs w:val="21"/>
          <w:highlight w:val="none"/>
        </w:rPr>
      </w:pPr>
      <w:r>
        <w:rPr>
          <w:rFonts w:hint="eastAsia" w:ascii="宋体" w:hAnsi="宋体"/>
          <w:bCs/>
          <w:color w:val="000000"/>
          <w:szCs w:val="21"/>
          <w:highlight w:val="none"/>
        </w:rPr>
        <w:t>11.2</w:t>
      </w:r>
      <w:r>
        <w:rPr>
          <w:rFonts w:hint="eastAsia" w:ascii="宋体" w:hAnsi="宋体"/>
          <w:bCs/>
          <w:color w:val="000000"/>
          <w:szCs w:val="21"/>
          <w:highlight w:val="none"/>
          <w:lang w:eastAsia="zh-CN"/>
        </w:rPr>
        <w:t>　</w:t>
      </w:r>
      <w:r>
        <w:rPr>
          <w:rFonts w:hint="eastAsia" w:ascii="黑体" w:eastAsia="黑体"/>
          <w:b/>
          <w:color w:val="000000"/>
          <w:kern w:val="0"/>
          <w:szCs w:val="21"/>
          <w:highlight w:val="none"/>
        </w:rPr>
        <w:t>借款人未按约定提供用途证明，或提供虚假用途证明，或未按本合同约定用途使用借款的，贷款人对违约使用部分从违约使用之日起在本合同约定的借款执行利率基础上上浮百分之壹佰计收罚息，直至本息清偿为止。借款人不配合贷款人核查贷款用途或违约使用之日无法查明的，从贷款发放之日起计收罚息。在此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2" w:firstLineChars="200"/>
        <w:jc w:val="both"/>
        <w:textAlignment w:val="auto"/>
        <w:outlineLvl w:val="9"/>
        <w:rPr>
          <w:rFonts w:hint="eastAsia" w:ascii="黑体" w:eastAsia="黑体" w:hAnsiTheme="minorHAnsi" w:cstheme="minorBidi"/>
          <w:b/>
          <w:bCs w:val="0"/>
          <w:color w:val="000000"/>
          <w:sz w:val="21"/>
          <w:szCs w:val="21"/>
          <w:highlight w:val="none"/>
          <w:lang w:val="en-US" w:eastAsia="zh-CN"/>
        </w:rPr>
      </w:pPr>
      <w:r>
        <w:rPr>
          <w:rFonts w:hint="eastAsia" w:ascii="宋体" w:hAnsi="宋体"/>
          <w:color w:val="000000"/>
          <w:szCs w:val="21"/>
          <w:highlight w:val="none"/>
        </w:rPr>
        <w:t>11.3</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p>
    <w:p>
      <w:pPr>
        <w:spacing w:line="380" w:lineRule="exact"/>
        <w:ind w:firstLine="420" w:firstLineChars="200"/>
        <w:rPr>
          <w:color w:val="000000"/>
          <w:szCs w:val="21"/>
          <w:highlight w:val="none"/>
        </w:rPr>
      </w:pPr>
      <w:r>
        <w:rPr>
          <w:rFonts w:hint="eastAsia" w:ascii="宋体" w:hAnsi="宋体"/>
          <w:color w:val="000000"/>
          <w:szCs w:val="21"/>
          <w:highlight w:val="none"/>
        </w:rPr>
        <w:t>11.4</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停止或中止发放借款、</w:t>
      </w:r>
      <w:r>
        <w:rPr>
          <w:rFonts w:hint="eastAsia" w:ascii="黑体" w:hAnsi="宋体" w:eastAsia="黑体"/>
          <w:b/>
          <w:color w:val="000000"/>
          <w:szCs w:val="21"/>
          <w:highlight w:val="none"/>
          <w:lang w:eastAsia="zh-CN"/>
        </w:rPr>
        <w:t>调整</w:t>
      </w:r>
      <w:r>
        <w:rPr>
          <w:rFonts w:hint="eastAsia" w:ascii="黑体" w:hAnsi="宋体" w:eastAsia="黑体"/>
          <w:b/>
          <w:color w:val="000000"/>
          <w:szCs w:val="21"/>
          <w:highlight w:val="none"/>
        </w:rPr>
        <w:t>贷款执行利率、收取罚息、压降授信额度、提前收回已发放借款，有权提前行使担保权，有权宣布借款人与贷款人签订的其他借款合同项下借款立即到期或采取其他资产保全措施，并有权在遭受损失时要求借款人、担保人全额赔偿</w:t>
      </w:r>
      <w:r>
        <w:rPr>
          <w:rFonts w:hint="eastAsia" w:ascii="宋体" w:hAnsi="宋体"/>
          <w:color w:val="000000"/>
          <w:szCs w:val="21"/>
          <w:highlight w:val="none"/>
        </w:rPr>
        <w:t>。</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w:t>
      </w:r>
      <w:r>
        <w:rPr>
          <w:rFonts w:hint="eastAsia" w:ascii="黑体" w:hAnsi="宋体" w:eastAsia="黑体"/>
          <w:b/>
          <w:color w:val="000000"/>
          <w:szCs w:val="21"/>
          <w:highlight w:val="none"/>
        </w:rPr>
        <w:t>1）借款人未按约定提供用途证明，或提供虚假用途证明，或未按约定用途使用借款；</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（3）借款人、担保人死亡、被宣告失踪或者被宣告死亡；</w:t>
      </w:r>
    </w:p>
    <w:p>
      <w:pPr>
        <w:tabs>
          <w:tab w:val="left" w:pos="1440"/>
        </w:tabs>
        <w:spacing w:line="36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（4）借款人、担保人声明不实或违反本合同项下所作的任何保证或承诺；</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（5）抵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押人未经贷款人书面同意对抵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押物作出赠与、转让、再抵押或其他任何方式的处分；</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(6)</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借款人、担保人违反本合同其他约定；</w:t>
      </w:r>
    </w:p>
    <w:p>
      <w:pPr>
        <w:tabs>
          <w:tab w:val="left" w:pos="1440"/>
        </w:tabs>
        <w:spacing w:line="380" w:lineRule="exact"/>
        <w:ind w:firstLine="462" w:firstLineChars="220"/>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tabs>
          <w:tab w:val="left" w:pos="1440"/>
        </w:tabs>
        <w:spacing w:line="38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11.5</w:t>
      </w:r>
      <w:r>
        <w:rPr>
          <w:rFonts w:hint="eastAsia" w:ascii="宋体" w:hAnsi="宋体"/>
          <w:color w:val="000000"/>
          <w:szCs w:val="21"/>
          <w:highlight w:val="none"/>
          <w:lang w:val="en-US" w:eastAsia="zh-CN"/>
        </w:rPr>
        <w:t>　</w:t>
      </w:r>
      <w:r>
        <w:rPr>
          <w:rFonts w:hint="eastAsia" w:ascii="黑体" w:hAnsi="宋体" w:eastAsia="黑体"/>
          <w:b/>
          <w:color w:val="000000"/>
          <w:szCs w:val="21"/>
          <w:highlight w:val="none"/>
        </w:rPr>
        <w:t>如借款人对其家庭范围内房产套数声明不实，贷款人有权依借款实际发放日的法律法规规定，对本合同项下借款适用的利率进行调整，该调整自借款发放之日起生效，并无需另行通知借款人。贷款人有权同时采取以下措施</w:t>
      </w:r>
      <w:r>
        <w:rPr>
          <w:rFonts w:hint="eastAsia" w:ascii="宋体" w:hAnsi="宋体"/>
          <w:color w:val="000000"/>
          <w:szCs w:val="21"/>
          <w:highlight w:val="none"/>
        </w:rPr>
        <w:t>：</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（1）要求借款人提前偿还借款。提前偿还借款数额为：依借款实际发放日的法律法规，购买本合同第二十四条约定房产所需首付款与借款人已支付首付款的差额</w:t>
      </w:r>
      <w:r>
        <w:rPr>
          <w:rFonts w:hint="eastAsia" w:ascii="黑体" w:hAnsi="宋体" w:eastAsia="黑体"/>
          <w:b/>
          <w:color w:val="000000"/>
          <w:szCs w:val="21"/>
          <w:highlight w:val="none"/>
          <w:lang w:eastAsia="zh-CN"/>
        </w:rPr>
        <w:t>。</w:t>
      </w:r>
    </w:p>
    <w:p>
      <w:pPr>
        <w:tabs>
          <w:tab w:val="left" w:pos="1440"/>
        </w:tabs>
        <w:spacing w:line="380" w:lineRule="exact"/>
        <w:ind w:firstLine="525"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（2）向借款人追缴应付未付借款利息。应付未付利息金额为，依调整后的借款利率计算，借款人在已履行的合同期限内应付利息金额与已付利息金额的差额。</w:t>
      </w:r>
    </w:p>
    <w:p>
      <w:pPr>
        <w:pStyle w:val="8"/>
        <w:tabs>
          <w:tab w:val="left" w:pos="0"/>
        </w:tabs>
        <w:spacing w:line="380" w:lineRule="exact"/>
        <w:ind w:firstLine="422"/>
        <w:rPr>
          <w:rFonts w:hint="eastAsia" w:ascii="黑体" w:eastAsia="黑体"/>
          <w:b/>
          <w:color w:val="000000"/>
          <w:highlight w:val="none"/>
        </w:rPr>
      </w:pPr>
      <w:r>
        <w:rPr>
          <w:rFonts w:hint="eastAsia" w:ascii="黑体" w:eastAsia="黑体"/>
          <w:b/>
          <w:color w:val="000000"/>
          <w:highlight w:val="none"/>
        </w:rPr>
        <w:t>11.6</w:t>
      </w:r>
      <w:r>
        <w:rPr>
          <w:rFonts w:hint="eastAsia" w:ascii="黑体" w:eastAsia="黑体"/>
          <w:b/>
          <w:color w:val="000000"/>
          <w:highlight w:val="none"/>
          <w:lang w:eastAsia="zh-CN"/>
        </w:rPr>
        <w:t>　</w:t>
      </w:r>
      <w:r>
        <w:rPr>
          <w:rFonts w:ascii="黑体" w:eastAsia="黑体"/>
          <w:b/>
          <w:color w:val="000000"/>
          <w:highlight w:val="none"/>
        </w:rPr>
        <w:t>非因贷款人原因造成房地产权属证书未在本合同第三十</w:t>
      </w:r>
      <w:r>
        <w:rPr>
          <w:rFonts w:hint="eastAsia" w:ascii="黑体" w:eastAsia="黑体"/>
          <w:b/>
          <w:color w:val="000000"/>
          <w:highlight w:val="none"/>
        </w:rPr>
        <w:t>三</w:t>
      </w:r>
      <w:r>
        <w:rPr>
          <w:rFonts w:ascii="黑体" w:eastAsia="黑体"/>
          <w:b/>
          <w:color w:val="000000"/>
          <w:highlight w:val="none"/>
        </w:rPr>
        <w:t>条约定的期限内办妥，</w:t>
      </w:r>
      <w:r>
        <w:rPr>
          <w:rFonts w:hint="eastAsia" w:ascii="黑体" w:eastAsia="黑体"/>
          <w:b/>
          <w:color w:val="000000"/>
          <w:highlight w:val="none"/>
        </w:rPr>
        <w:t>或</w:t>
      </w:r>
      <w:r>
        <w:rPr>
          <w:rFonts w:ascii="黑体" w:eastAsia="黑体"/>
          <w:b/>
          <w:color w:val="000000"/>
          <w:highlight w:val="none"/>
        </w:rPr>
        <w:t>以贷款人为抵押权人的抵押登记申请未在本合同第三十</w:t>
      </w:r>
      <w:r>
        <w:rPr>
          <w:rFonts w:hint="eastAsia" w:ascii="黑体" w:eastAsia="黑体"/>
          <w:b/>
          <w:color w:val="000000"/>
          <w:highlight w:val="none"/>
        </w:rPr>
        <w:t>三</w:t>
      </w:r>
      <w:r>
        <w:rPr>
          <w:rFonts w:ascii="黑体" w:eastAsia="黑体"/>
          <w:b/>
          <w:color w:val="000000"/>
          <w:highlight w:val="none"/>
        </w:rPr>
        <w:t>条约定的期限内提出，或贷款人为抵押权人的抵押预告登记未在本合同第三十</w:t>
      </w:r>
      <w:r>
        <w:rPr>
          <w:rFonts w:hint="eastAsia" w:ascii="黑体" w:eastAsia="黑体"/>
          <w:b/>
          <w:color w:val="000000"/>
          <w:highlight w:val="none"/>
        </w:rPr>
        <w:t>三</w:t>
      </w:r>
      <w:r>
        <w:rPr>
          <w:rFonts w:ascii="黑体" w:eastAsia="黑体"/>
          <w:b/>
          <w:color w:val="000000"/>
          <w:highlight w:val="none"/>
        </w:rPr>
        <w:t>条约定的期限内办妥的</w:t>
      </w:r>
      <w:r>
        <w:rPr>
          <w:rFonts w:hint="eastAsia" w:ascii="黑体" w:eastAsia="黑体"/>
          <w:b/>
          <w:color w:val="000000"/>
          <w:highlight w:val="none"/>
        </w:rPr>
        <w:t>，借款人、抵押人应自约定的期限届满次日起，对借款剩余本金按每日万分之伍的比例向贷款人支付违约金；贷款人有权直接从借款人在</w:t>
      </w:r>
      <w:permStart w:id="18" w:edGrp="everyone"/>
      <w:r>
        <w:rPr>
          <w:rFonts w:hint="eastAsia" w:ascii="黑体" w:eastAsia="黑体"/>
          <w:b/>
          <w:color w:val="000000"/>
          <w:highlight w:val="none"/>
          <w:lang w:eastAsia="zh-CN"/>
        </w:rPr>
        <w:t>资溪九银</w:t>
      </w:r>
      <w:permEnd w:id="18"/>
      <w:r>
        <w:rPr>
          <w:rFonts w:hint="eastAsia" w:ascii="黑体" w:eastAsia="黑体"/>
          <w:b/>
          <w:color w:val="000000"/>
          <w:highlight w:val="none"/>
          <w:lang w:eastAsia="zh-CN"/>
        </w:rPr>
        <w:t>村镇银行</w:t>
      </w:r>
      <w:r>
        <w:rPr>
          <w:rFonts w:hint="eastAsia" w:ascii="黑体" w:eastAsia="黑体"/>
          <w:b/>
          <w:color w:val="000000"/>
          <w:highlight w:val="none"/>
        </w:rPr>
        <w:t>各机构开立的账户中扣收上述违约金，并有权采取停止发放借款、提前收回已发放借款、宣布借款人与贷款人签订的其他借款合同项下借款立即到期、要求借款人另行提供贷款人认可的担保或其他资产保全措施。</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11.7</w:t>
      </w: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担保人违反本合同项下声明与保证或其他约定，造成贷款人损失的，应给予全额赔偿。</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11.8</w:t>
      </w: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因借款人、担保人违约致使贷款人采取诉讼或仲裁方式实现债权的，借款人、担保人应当承担贷款人为此支付的律师费、差旅费及其他实现债权的费用。</w:t>
      </w:r>
    </w:p>
    <w:p>
      <w:pPr>
        <w:tabs>
          <w:tab w:val="left" w:pos="1440"/>
        </w:tabs>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其</w:t>
      </w:r>
      <w:r>
        <w:rPr>
          <w:rFonts w:hint="eastAsia" w:ascii="宋体" w:hAnsi="宋体"/>
          <w:b/>
          <w:bCs/>
          <w:color w:val="000000"/>
          <w:szCs w:val="21"/>
          <w:highlight w:val="none"/>
          <w:lang w:eastAsia="zh-CN"/>
        </w:rPr>
        <w:t>　</w:t>
      </w:r>
      <w:r>
        <w:rPr>
          <w:rFonts w:hint="eastAsia" w:ascii="宋体" w:hAnsi="宋体"/>
          <w:b/>
          <w:bCs/>
          <w:color w:val="000000"/>
          <w:szCs w:val="21"/>
          <w:highlight w:val="none"/>
        </w:rPr>
        <w:t>他</w:t>
      </w:r>
      <w:r>
        <w:rPr>
          <w:rFonts w:hint="eastAsia" w:ascii="宋体" w:hAnsi="宋体"/>
          <w:b/>
          <w:bCs/>
          <w:color w:val="000000"/>
          <w:szCs w:val="21"/>
          <w:highlight w:val="none"/>
          <w:lang w:eastAsia="zh-CN"/>
        </w:rPr>
        <w:t>　</w:t>
      </w:r>
    </w:p>
    <w:p>
      <w:pPr>
        <w:tabs>
          <w:tab w:val="left" w:pos="1440"/>
        </w:tabs>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第十二条</w:t>
      </w:r>
      <w:r>
        <w:rPr>
          <w:rFonts w:hint="eastAsia" w:ascii="宋体" w:hAnsi="宋体"/>
          <w:color w:val="000000"/>
          <w:szCs w:val="21"/>
          <w:highlight w:val="none"/>
          <w:lang w:eastAsia="zh-CN"/>
        </w:rPr>
        <w:t>　</w:t>
      </w:r>
      <w:r>
        <w:rPr>
          <w:rFonts w:hint="eastAsia" w:ascii="宋体" w:hAnsi="宋体"/>
          <w:bCs/>
          <w:color w:val="000000"/>
          <w:szCs w:val="21"/>
          <w:highlight w:val="none"/>
        </w:rPr>
        <w:t>借款人与售房人之间就本合同</w:t>
      </w:r>
      <w:r>
        <w:rPr>
          <w:rFonts w:hint="eastAsia" w:ascii="宋体" w:hAnsi="宋体"/>
          <w:color w:val="000000"/>
          <w:szCs w:val="21"/>
          <w:highlight w:val="none"/>
        </w:rPr>
        <w:t>第二十四条</w:t>
      </w:r>
      <w:r>
        <w:rPr>
          <w:rFonts w:hint="eastAsia" w:ascii="宋体" w:hAnsi="宋体"/>
          <w:bCs/>
          <w:color w:val="000000"/>
          <w:szCs w:val="21"/>
          <w:highlight w:val="none"/>
        </w:rPr>
        <w:t>所述房产的房屋质量、权属或其他方面产生的任何纠纷，均与贷款人无关，本合同项下所有承诺、声明、保证、义务和责任等约定仍应正常履行。</w:t>
      </w:r>
    </w:p>
    <w:p>
      <w:pPr>
        <w:tabs>
          <w:tab w:val="left" w:pos="1440"/>
        </w:tabs>
        <w:spacing w:line="380" w:lineRule="exact"/>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借款人与售房人的商品房买卖合同被确认无效、变更、撤销、解除的，贷款人有权根据情况单方面解除与借款人的借款合同或采取其他相应措施。本合同被解除时，</w:t>
      </w:r>
      <w:r>
        <w:rPr>
          <w:rFonts w:hint="eastAsia" w:ascii="宋体" w:hAnsi="宋体"/>
          <w:color w:val="000000"/>
          <w:szCs w:val="21"/>
          <w:highlight w:val="none"/>
        </w:rPr>
        <w:t>借款人同意贷款人有权要求售房人将借款人结欠借款本息及相关费用由售房人账户直接划至贷款人指定账户，用于偿还本合同项下债务。</w:t>
      </w:r>
      <w:r>
        <w:rPr>
          <w:rFonts w:hint="eastAsia" w:ascii="宋体" w:hAnsi="宋体"/>
          <w:bCs/>
          <w:color w:val="000000"/>
          <w:szCs w:val="21"/>
          <w:highlight w:val="none"/>
        </w:rPr>
        <w:t>如售房人将购房贷款本金和利息直接返还贷款人，借款人应承担本合同项下其他剩余债务；如售房人未将购房贷款本金及利息直接返还贷款人，借款人应承担本合同项下全部债务。</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color w:val="000000"/>
          <w:szCs w:val="21"/>
          <w:highlight w:val="none"/>
        </w:rPr>
        <w:t>第十四条</w:t>
      </w:r>
      <w:r>
        <w:rPr>
          <w:rFonts w:hint="eastAsia" w:ascii="宋体" w:hAnsi="宋体"/>
          <w:b/>
          <w:color w:val="000000"/>
          <w:szCs w:val="21"/>
          <w:highlight w:val="none"/>
          <w:lang w:eastAsia="zh-CN"/>
        </w:rPr>
        <w:t>　</w:t>
      </w:r>
      <w:r>
        <w:rPr>
          <w:rFonts w:hint="eastAsia" w:ascii="宋体" w:hAnsi="宋体"/>
          <w:bCs/>
          <w:color w:val="000000"/>
          <w:szCs w:val="21"/>
          <w:highlight w:val="none"/>
        </w:rPr>
        <w:t>本合同如涉及二人以上共同借款的，共同借款人对本合同项下的全部债务承担连带清偿责任。若借款人违约，贷款人有权要求任一借款人承担全部债务，并可依法行使抵押权或/和要求保证人履行保证责任。</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bCs/>
          <w:color w:val="000000"/>
          <w:szCs w:val="21"/>
          <w:highlight w:val="none"/>
        </w:rPr>
        <w:t>第十五条</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
          <w:bCs/>
          <w:color w:val="000000"/>
          <w:szCs w:val="21"/>
          <w:highlight w:val="none"/>
        </w:rPr>
        <w:t>第十六条</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spacing w:line="380" w:lineRule="exact"/>
        <w:ind w:firstLine="420" w:firstLineChars="200"/>
        <w:rPr>
          <w:rFonts w:hint="eastAsia" w:ascii="宋体" w:hAnsi="宋体"/>
          <w:color w:val="000000"/>
          <w:szCs w:val="21"/>
          <w:highlight w:val="none"/>
        </w:rPr>
      </w:pPr>
      <w:r>
        <w:rPr>
          <w:rFonts w:hint="eastAsia" w:ascii="宋体" w:hAnsi="宋体"/>
          <w:b/>
          <w:bCs/>
          <w:color w:val="000000"/>
          <w:szCs w:val="21"/>
          <w:highlight w:val="none"/>
        </w:rPr>
        <w:t>第十七条</w:t>
      </w:r>
      <w:r>
        <w:rPr>
          <w:rFonts w:hint="eastAsia" w:ascii="宋体" w:hAnsi="宋体"/>
          <w:color w:val="000000"/>
          <w:szCs w:val="21"/>
          <w:highlight w:val="none"/>
          <w:lang w:eastAsia="zh-CN"/>
        </w:rPr>
        <w:t>　</w:t>
      </w:r>
      <w:r>
        <w:rPr>
          <w:rFonts w:hint="eastAsia" w:ascii="宋体" w:hAnsi="宋体"/>
          <w:color w:val="000000"/>
          <w:szCs w:val="21"/>
          <w:highlight w:val="none"/>
        </w:rPr>
        <w:t>保险</w:t>
      </w:r>
    </w:p>
    <w:p>
      <w:pPr>
        <w:spacing w:line="380" w:lineRule="exact"/>
        <w:ind w:firstLine="411" w:firstLineChars="196"/>
        <w:rPr>
          <w:rFonts w:hint="eastAsia" w:ascii="宋体" w:hAnsi="宋体"/>
          <w:color w:val="000000"/>
          <w:szCs w:val="21"/>
          <w:highlight w:val="none"/>
        </w:rPr>
      </w:pPr>
      <w:r>
        <w:rPr>
          <w:rFonts w:hint="eastAsia" w:ascii="宋体" w:hAnsi="宋体"/>
          <w:color w:val="000000"/>
          <w:szCs w:val="21"/>
          <w:highlight w:val="none"/>
        </w:rPr>
        <w:t>17.1</w:t>
      </w:r>
      <w:r>
        <w:rPr>
          <w:rFonts w:hint="eastAsia" w:ascii="宋体" w:hAnsi="宋体"/>
          <w:color w:val="000000"/>
          <w:szCs w:val="21"/>
          <w:highlight w:val="none"/>
          <w:lang w:val="en-US" w:eastAsia="zh-CN"/>
        </w:rPr>
        <w:t>　</w:t>
      </w:r>
      <w:r>
        <w:rPr>
          <w:rFonts w:hint="eastAsia" w:ascii="宋体" w:hAnsi="宋体"/>
          <w:color w:val="000000"/>
          <w:szCs w:val="21"/>
          <w:highlight w:val="none"/>
        </w:rPr>
        <w:t>担保物是否办理保险以及险种、期限等内容由各方当事人另行约定。商定办理保险的，保险单据原件交贷款人保管。</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17.2</w:t>
      </w:r>
      <w:r>
        <w:rPr>
          <w:rFonts w:hint="eastAsia" w:ascii="宋体" w:hAnsi="宋体"/>
          <w:color w:val="000000"/>
          <w:szCs w:val="21"/>
          <w:highlight w:val="none"/>
          <w:lang w:val="en-US" w:eastAsia="zh-CN"/>
        </w:rPr>
        <w:t>　</w:t>
      </w:r>
      <w:r>
        <w:rPr>
          <w:rFonts w:hint="eastAsia" w:ascii="宋体" w:hAnsi="宋体"/>
          <w:color w:val="000000"/>
          <w:szCs w:val="21"/>
          <w:highlight w:val="none"/>
        </w:rPr>
        <w:t>抵押期间，抵押人应履行保险合同（含保险单或者其他保险凭证，下同）项下的义务。</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17.3</w:t>
      </w:r>
      <w:r>
        <w:rPr>
          <w:rFonts w:hint="eastAsia" w:ascii="宋体" w:hAnsi="宋体"/>
          <w:color w:val="000000"/>
          <w:szCs w:val="21"/>
          <w:highlight w:val="none"/>
          <w:lang w:val="en-US" w:eastAsia="zh-CN"/>
        </w:rPr>
        <w:t>　</w:t>
      </w:r>
      <w:r>
        <w:rPr>
          <w:rFonts w:hint="eastAsia" w:ascii="宋体" w:hAnsi="宋体"/>
          <w:bCs/>
          <w:color w:val="000000"/>
          <w:szCs w:val="21"/>
          <w:highlight w:val="none"/>
        </w:rPr>
        <w:t>抵押期间内，未经贷款人书面同意，抵押人不得单方或与保险人协商变更、解除或终止保险合同，不得放弃保险金的请求权或向第三人请求赔偿的权利。</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17.4</w:t>
      </w:r>
      <w:r>
        <w:rPr>
          <w:rFonts w:hint="eastAsia" w:ascii="宋体" w:hAnsi="宋体"/>
          <w:color w:val="000000"/>
          <w:szCs w:val="21"/>
          <w:highlight w:val="none"/>
          <w:lang w:eastAsia="zh-CN"/>
        </w:rPr>
        <w:t>　</w:t>
      </w:r>
      <w:r>
        <w:rPr>
          <w:rFonts w:hint="eastAsia" w:ascii="宋体" w:hAnsi="宋体"/>
          <w:color w:val="000000"/>
          <w:szCs w:val="21"/>
          <w:highlight w:val="none"/>
        </w:rPr>
        <w:t>抵押期间内，</w:t>
      </w:r>
      <w:r>
        <w:rPr>
          <w:rFonts w:hint="eastAsia" w:ascii="宋体" w:hAnsi="宋体"/>
          <w:bCs/>
          <w:color w:val="000000"/>
          <w:szCs w:val="21"/>
          <w:highlight w:val="none"/>
        </w:rPr>
        <w:t>抵押物发生保险事故的，抵押人应立即通知保险公司及贷款人，并负责</w:t>
      </w:r>
      <w:r>
        <w:rPr>
          <w:rFonts w:hint="eastAsia" w:ascii="宋体" w:hAnsi="宋体"/>
          <w:color w:val="000000"/>
          <w:szCs w:val="21"/>
          <w:highlight w:val="none"/>
        </w:rPr>
        <w:t>索赔事宜；因怠于通知或索赔，给贷款人造成损失的，应承担赔偿责任</w:t>
      </w:r>
      <w:r>
        <w:rPr>
          <w:rFonts w:hint="eastAsia" w:ascii="宋体" w:hAnsi="宋体"/>
          <w:bCs/>
          <w:color w:val="000000"/>
          <w:szCs w:val="21"/>
          <w:highlight w:val="none"/>
        </w:rPr>
        <w:t>。</w:t>
      </w:r>
    </w:p>
    <w:p>
      <w:pPr>
        <w:numPr>
          <w:ilvl w:val="0"/>
          <w:numId w:val="1"/>
        </w:numPr>
        <w:autoSpaceDE/>
        <w:autoSpaceDN/>
        <w:adjustRightInd/>
        <w:spacing w:line="360" w:lineRule="exact"/>
        <w:ind w:firstLine="420" w:firstLineChars="200"/>
        <w:rPr>
          <w:rFonts w:hint="eastAsia" w:ascii="宋体" w:hAnsi="宋体"/>
          <w:bCs/>
          <w:color w:val="000000"/>
          <w:szCs w:val="21"/>
          <w:highlight w:val="none"/>
          <w:lang w:val="en-US" w:eastAsia="zh-CN"/>
        </w:rPr>
      </w:pPr>
      <w:r>
        <w:rPr>
          <w:rFonts w:hint="eastAsia" w:ascii="黑体" w:hAnsi="宋体" w:eastAsia="黑体"/>
          <w:b/>
          <w:bCs/>
          <w:color w:val="000000"/>
          <w:szCs w:val="21"/>
          <w:highlight w:val="none"/>
          <w:lang w:eastAsia="zh-CN"/>
        </w:rPr>
        <w:t>　</w:t>
      </w:r>
      <w:r>
        <w:rPr>
          <w:rFonts w:hint="eastAsia" w:ascii="宋体" w:hAnsi="宋体"/>
          <w:color w:val="000000"/>
          <w:szCs w:val="21"/>
          <w:highlight w:val="none"/>
        </w:rPr>
        <w:t>费用</w:t>
      </w:r>
      <w:r>
        <w:rPr>
          <w:rFonts w:hint="eastAsia" w:ascii="宋体" w:hAnsi="宋体"/>
          <w:bCs/>
          <w:color w:val="000000"/>
          <w:szCs w:val="21"/>
          <w:highlight w:val="none"/>
          <w:lang w:eastAsia="zh-CN"/>
        </w:rPr>
        <w:t>、</w:t>
      </w:r>
      <w:r>
        <w:rPr>
          <w:rFonts w:hint="eastAsia" w:ascii="宋体" w:hAnsi="宋体"/>
          <w:bCs/>
          <w:color w:val="000000"/>
          <w:szCs w:val="21"/>
          <w:highlight w:val="none"/>
          <w:lang w:val="en-US" w:eastAsia="zh-CN"/>
        </w:rPr>
        <w:t>增值税及发票、个人信息保护</w:t>
      </w:r>
    </w:p>
    <w:p>
      <w:pPr>
        <w:autoSpaceDE w:val="0"/>
        <w:autoSpaceDN w:val="0"/>
        <w:adjustRightInd w:val="0"/>
        <w:spacing w:line="360" w:lineRule="exact"/>
        <w:ind w:firstLine="411" w:firstLineChars="196"/>
        <w:rPr>
          <w:rFonts w:hint="eastAsia" w:ascii="黑体" w:hAnsi="宋体" w:eastAsia="黑体"/>
          <w:b/>
          <w:bCs/>
          <w:color w:val="000000"/>
          <w:szCs w:val="21"/>
          <w:highlight w:val="none"/>
        </w:rPr>
      </w:pPr>
      <w:r>
        <w:rPr>
          <w:rFonts w:hint="eastAsia" w:ascii="宋体" w:hAnsi="宋体" w:eastAsia="宋体"/>
          <w:b w:val="0"/>
          <w:color w:val="000000"/>
          <w:szCs w:val="21"/>
          <w:highlight w:val="none"/>
          <w:lang w:val="en-US" w:eastAsia="zh-CN"/>
        </w:rPr>
        <w:t>18.1</w:t>
      </w:r>
      <w:r>
        <w:rPr>
          <w:rFonts w:hint="eastAsia" w:ascii="黑体" w:hAnsi="宋体" w:eastAsia="黑体"/>
          <w:b/>
          <w:color w:val="000000"/>
          <w:szCs w:val="21"/>
          <w:highlight w:val="none"/>
          <w:lang w:val="en-US" w:eastAsia="zh-CN"/>
        </w:rPr>
        <w:t>　</w:t>
      </w:r>
      <w:permStart w:id="19" w:edGrp="everyone"/>
      <w:r>
        <w:rPr>
          <w:rFonts w:hint="eastAsia" w:ascii="黑体" w:hAnsi="宋体" w:eastAsia="黑体"/>
          <w:b/>
          <w:color w:val="000000"/>
          <w:szCs w:val="21"/>
          <w:highlight w:val="none"/>
          <w:lang w:eastAsia="zh-CN"/>
        </w:rPr>
        <w:t>资溪九银</w:t>
      </w:r>
      <w:permEnd w:id="19"/>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的服务价格依据相关法律法规规定的程序制定和调整，并在营业场所和门户网站公示。</w:t>
      </w:r>
      <w:permStart w:id="20" w:edGrp="everyone"/>
      <w:r>
        <w:rPr>
          <w:rFonts w:hint="eastAsia" w:ascii="黑体" w:hAnsi="宋体" w:eastAsia="黑体"/>
          <w:b/>
          <w:color w:val="000000"/>
          <w:szCs w:val="21"/>
          <w:highlight w:val="none"/>
          <w:lang w:eastAsia="zh-CN"/>
        </w:rPr>
        <w:t>资溪九银</w:t>
      </w:r>
      <w:permEnd w:id="20"/>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将严格按照依据相关法律法规制定和调整的服务价格收取费用。</w:t>
      </w:r>
      <w:permStart w:id="21" w:edGrp="everyone"/>
      <w:r>
        <w:rPr>
          <w:rFonts w:hint="eastAsia" w:ascii="黑体" w:hAnsi="宋体" w:eastAsia="黑体"/>
          <w:b/>
          <w:color w:val="000000"/>
          <w:szCs w:val="21"/>
          <w:highlight w:val="none"/>
          <w:lang w:eastAsia="zh-CN"/>
        </w:rPr>
        <w:t>资溪九银</w:t>
      </w:r>
      <w:permEnd w:id="2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2" w:edGrp="everyone"/>
      <w:r>
        <w:rPr>
          <w:rFonts w:hint="eastAsia" w:ascii="黑体" w:hAnsi="宋体" w:eastAsia="黑体"/>
          <w:b/>
          <w:bCs/>
          <w:color w:val="000000"/>
          <w:szCs w:val="21"/>
          <w:highlight w:val="none"/>
          <w:lang w:eastAsia="zh-CN"/>
        </w:rPr>
        <w:t>资溪九银</w:t>
      </w:r>
      <w:permEnd w:id="22"/>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18.2　</w:t>
      </w:r>
      <w:r>
        <w:rPr>
          <w:rFonts w:hint="eastAsia" w:ascii="宋体" w:hAnsi="宋体" w:eastAsia="宋体" w:cs="宋体"/>
          <w:color w:val="000000"/>
          <w:szCs w:val="21"/>
          <w:highlight w:val="none"/>
        </w:rPr>
        <w:t>本合同项下贷款人向借款人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18.3　</w:t>
      </w:r>
      <w:r>
        <w:rPr>
          <w:rFonts w:hint="eastAsia" w:ascii="宋体" w:hAnsi="宋体" w:eastAsia="宋体" w:cs="宋体"/>
          <w:color w:val="000000"/>
          <w:szCs w:val="21"/>
          <w:highlight w:val="none"/>
        </w:rPr>
        <w:t>贷款人将根据国家法律法规的规定向借款人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开具增值税专用发票或增值税普通发票。</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18.4　</w:t>
      </w:r>
      <w:r>
        <w:rPr>
          <w:rFonts w:hint="eastAsia" w:ascii="宋体" w:hAnsi="宋体" w:eastAsia="宋体" w:cs="宋体"/>
          <w:color w:val="000000"/>
          <w:szCs w:val="21"/>
          <w:highlight w:val="none"/>
        </w:rPr>
        <w:t>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提供上述条件的证明，借款人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不予提供的，贷款人可以拒绝借款人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索取本合同项下增值税专用发票的要求。</w:t>
      </w:r>
    </w:p>
    <w:p>
      <w:pPr>
        <w:autoSpaceDE w:val="0"/>
        <w:autoSpaceDN w:val="0"/>
        <w:adjustRightInd w:val="0"/>
        <w:spacing w:line="360" w:lineRule="exact"/>
        <w:ind w:firstLine="411" w:firstLineChars="196"/>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18.5　</w:t>
      </w:r>
      <w:r>
        <w:rPr>
          <w:rFonts w:hint="eastAsia" w:ascii="宋体" w:hAnsi="宋体" w:eastAsia="宋体" w:cs="宋体"/>
          <w:color w:val="000000"/>
          <w:szCs w:val="21"/>
          <w:highlight w:val="none"/>
        </w:rPr>
        <w:t>在贷款人收到借款人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应税款项后360日内，借款人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18.6　</w:t>
      </w:r>
      <w:r>
        <w:rPr>
          <w:rFonts w:hint="eastAsia" w:ascii="黑体" w:hAnsi="黑体" w:eastAsia="黑体" w:cs="黑体"/>
          <w:b/>
          <w:bCs/>
          <w:color w:val="000000"/>
          <w:szCs w:val="21"/>
          <w:highlight w:val="none"/>
        </w:rPr>
        <w:t>因借款人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18.7　</w:t>
      </w:r>
      <w:r>
        <w:rPr>
          <w:rFonts w:hint="eastAsia" w:ascii="黑体" w:hAnsi="黑体" w:eastAsia="黑体" w:cs="黑体"/>
          <w:b/>
          <w:bCs/>
          <w:color w:val="000000"/>
          <w:szCs w:val="21"/>
          <w:highlight w:val="none"/>
        </w:rPr>
        <w:t>因贷款人的原因向借款人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开具增值税专用发票或增值税普通发票错误的，借款人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18.8</w:t>
      </w:r>
      <w:r>
        <w:rPr>
          <w:rFonts w:hint="eastAsia" w:ascii="黑体" w:hAnsi="黑体" w:eastAsia="黑体" w:cs="黑体"/>
          <w:b/>
          <w:bCs/>
          <w:color w:val="000000"/>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18.9</w:t>
      </w:r>
      <w:r>
        <w:rPr>
          <w:rFonts w:hint="eastAsia" w:ascii="黑体" w:hAnsi="黑体" w:eastAsia="黑体" w:cs="黑体"/>
          <w:b/>
          <w:bCs/>
          <w:color w:val="000000"/>
          <w:szCs w:val="21"/>
          <w:highlight w:val="none"/>
          <w:lang w:val="en-US" w:eastAsia="zh-CN"/>
        </w:rPr>
        <w:t>　为提供贷款服务、履行合同和开展风险管理的目的，贷款人有权根据国家规定及业务需要，通过借款人办理贷款业务的渠道（如</w:t>
      </w:r>
      <w:permStart w:id="23" w:edGrp="everyone"/>
      <w:r>
        <w:rPr>
          <w:rFonts w:hint="eastAsia" w:ascii="黑体" w:hAnsi="黑体" w:eastAsia="黑体" w:cs="黑体"/>
          <w:b/>
          <w:bCs/>
          <w:color w:val="000000"/>
          <w:szCs w:val="21"/>
          <w:highlight w:val="none"/>
          <w:lang w:val="en-US" w:eastAsia="zh-CN"/>
        </w:rPr>
        <w:t>资溪九银</w:t>
      </w:r>
      <w:permEnd w:id="23"/>
      <w:r>
        <w:rPr>
          <w:rFonts w:hint="eastAsia" w:ascii="黑体" w:hAnsi="黑体" w:eastAsia="黑体" w:cs="黑体"/>
          <w:b/>
          <w:bCs/>
          <w:color w:val="000000"/>
          <w:szCs w:val="21"/>
          <w:highlight w:val="none"/>
          <w:lang w:val="en-US" w:eastAsia="zh-CN"/>
        </w:rPr>
        <w:t>村镇银行网上银行、手机银行、柜面、超级柜台等）采集以下信息：</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等）等。担保人（及配偶）的个人基本信息（包括但不限于身份信息、联系方式、账户信息、职业和居住地址、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等）、抵（质）押物信息（包括但不限于</w:t>
      </w:r>
      <w:r>
        <w:rPr>
          <w:rFonts w:hint="eastAsia" w:ascii="黑体" w:hAnsi="黑体" w:eastAsia="黑体" w:cs="黑体"/>
          <w:b/>
          <w:bCs/>
          <w:color w:val="000000"/>
          <w:szCs w:val="21"/>
          <w:highlight w:val="none"/>
        </w:rPr>
        <w:t>抵（质）押物权属、</w:t>
      </w:r>
      <w:r>
        <w:rPr>
          <w:rFonts w:hint="eastAsia" w:ascii="黑体" w:hAnsi="黑体" w:eastAsia="黑体" w:cs="黑体"/>
          <w:b/>
          <w:bCs/>
          <w:color w:val="000000"/>
          <w:szCs w:val="21"/>
          <w:highlight w:val="none"/>
          <w:lang w:val="en-US" w:eastAsia="zh-CN"/>
        </w:rPr>
        <w:t>房屋地址、房地产权利证书编号、购房总价款、</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押物种类、</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押物价值等）。</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autoSpaceDE w:val="0"/>
        <w:autoSpaceDN w:val="0"/>
        <w:adjustRightInd w:val="0"/>
        <w:spacing w:line="380" w:lineRule="exact"/>
        <w:ind w:firstLine="411" w:firstLineChars="196"/>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第十九条</w:t>
      </w:r>
      <w:r>
        <w:rPr>
          <w:rFonts w:hint="eastAsia" w:ascii="宋体" w:hAnsi="宋体" w:eastAsia="宋体" w:cs="宋体"/>
          <w:b/>
          <w:bCs/>
          <w:color w:val="000000"/>
          <w:szCs w:val="21"/>
          <w:highlight w:val="none"/>
          <w:lang w:eastAsia="zh-CN"/>
        </w:rPr>
        <w:t>　</w:t>
      </w:r>
      <w:r>
        <w:rPr>
          <w:rFonts w:hint="eastAsia" w:ascii="宋体" w:hAnsi="宋体" w:eastAsia="宋体" w:cs="宋体"/>
          <w:b w:val="0"/>
          <w:bCs w:val="0"/>
          <w:color w:val="000000"/>
          <w:szCs w:val="21"/>
          <w:highlight w:val="none"/>
        </w:rPr>
        <w:t>合同的变更和解除</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19.1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本合同生效后，经协商一致，可变更本合同约定，并另行签订变更协议。本合同另有约定的除外。</w:t>
      </w:r>
    </w:p>
    <w:p>
      <w:pPr>
        <w:autoSpaceDE w:val="0"/>
        <w:autoSpaceDN w:val="0"/>
        <w:adjustRightInd w:val="0"/>
        <w:spacing w:line="380" w:lineRule="exact"/>
        <w:ind w:firstLine="411" w:firstLineChars="196"/>
        <w:rPr>
          <w:rFonts w:hint="eastAsia" w:ascii="黑体" w:hAnsi="宋体" w:eastAsia="黑体"/>
          <w:b/>
          <w:bCs/>
          <w:color w:val="000000"/>
          <w:szCs w:val="21"/>
          <w:highlight w:val="none"/>
        </w:rPr>
      </w:pPr>
      <w:r>
        <w:rPr>
          <w:rFonts w:hint="eastAsia" w:ascii="宋体" w:hAnsi="宋体"/>
          <w:color w:val="000000"/>
          <w:szCs w:val="21"/>
          <w:highlight w:val="none"/>
        </w:rPr>
        <w:t>19.2</w:t>
      </w:r>
      <w:r>
        <w:rPr>
          <w:rFonts w:hint="eastAsia" w:ascii="黑体" w:hAnsi="宋体" w:eastAsia="黑体"/>
          <w:bCs/>
          <w:color w:val="000000"/>
          <w:szCs w:val="21"/>
          <w:highlight w:val="none"/>
          <w:lang w:eastAsia="zh-CN"/>
        </w:rPr>
        <w:t>　</w:t>
      </w:r>
      <w:r>
        <w:rPr>
          <w:rFonts w:hint="eastAsia" w:ascii="宋体" w:hAnsi="宋体"/>
          <w:bCs/>
          <w:color w:val="000000"/>
          <w:szCs w:val="21"/>
          <w:highlight w:val="none"/>
        </w:rPr>
        <w:t>借款人变更借款期限、还款方式、借款利率种类、保证人、</w:t>
      </w:r>
      <w:r>
        <w:rPr>
          <w:rFonts w:hint="eastAsia" w:ascii="黑体" w:hAnsi="黑体" w:eastAsia="黑体" w:cs="黑体"/>
          <w:b/>
          <w:bCs/>
          <w:color w:val="000000"/>
          <w:szCs w:val="21"/>
          <w:highlight w:val="none"/>
        </w:rPr>
        <w:t>抵（质）</w:t>
      </w:r>
      <w:r>
        <w:rPr>
          <w:rFonts w:hint="eastAsia" w:ascii="宋体" w:hAnsi="宋体"/>
          <w:bCs/>
          <w:color w:val="000000"/>
          <w:szCs w:val="21"/>
          <w:highlight w:val="none"/>
        </w:rPr>
        <w:t>押物、还款账号等借款要素的，需提前十个工作日提出书面申请，经贷款人同意后办理变更手续。</w:t>
      </w:r>
    </w:p>
    <w:p>
      <w:pPr>
        <w:spacing w:line="380" w:lineRule="exact"/>
        <w:ind w:firstLine="411" w:firstLineChars="196"/>
        <w:rPr>
          <w:rFonts w:hint="eastAsia" w:ascii="宋体" w:hAnsi="宋体"/>
          <w:b/>
          <w:color w:val="000000"/>
          <w:szCs w:val="21"/>
          <w:highlight w:val="none"/>
        </w:rPr>
      </w:pPr>
      <w:r>
        <w:rPr>
          <w:rFonts w:hint="eastAsia" w:ascii="宋体" w:hAnsi="宋体"/>
          <w:b/>
          <w:bCs/>
          <w:color w:val="000000"/>
          <w:szCs w:val="21"/>
          <w:highlight w:val="none"/>
        </w:rPr>
        <w:t>第二十条</w:t>
      </w:r>
      <w:r>
        <w:rPr>
          <w:rFonts w:hint="eastAsia" w:ascii="宋体" w:hAnsi="宋体"/>
          <w:b/>
          <w:bCs/>
          <w:color w:val="000000"/>
          <w:szCs w:val="21"/>
          <w:highlight w:val="none"/>
          <w:lang w:eastAsia="zh-CN"/>
        </w:rPr>
        <w:t>　</w:t>
      </w:r>
      <w:r>
        <w:rPr>
          <w:rFonts w:hint="eastAsia" w:ascii="宋体" w:hAnsi="宋体"/>
          <w:color w:val="000000"/>
          <w:szCs w:val="21"/>
          <w:highlight w:val="none"/>
        </w:rPr>
        <w:t>争议解决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20.1</w:t>
      </w:r>
      <w:r>
        <w:rPr>
          <w:rFonts w:hint="eastAsia" w:ascii="宋体" w:hAnsi="宋体"/>
          <w:color w:val="000000"/>
          <w:szCs w:val="21"/>
          <w:highlight w:val="none"/>
          <w:lang w:val="en-US" w:eastAsia="zh-CN"/>
        </w:rPr>
        <w:t>　</w:t>
      </w:r>
      <w:r>
        <w:rPr>
          <w:rFonts w:hint="eastAsia" w:ascii="宋体" w:hAnsi="宋体"/>
          <w:color w:val="000000"/>
          <w:szCs w:val="21"/>
          <w:highlight w:val="none"/>
        </w:rPr>
        <w:t>本合同履行中发生争议，各方可协商解决，协商不成的按本合同第三十八条约定的方式解决。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　</w:t>
      </w:r>
      <w:r>
        <w:rPr>
          <w:rFonts w:hint="eastAsia" w:ascii="宋体" w:hAnsi="宋体"/>
          <w:color w:val="000000"/>
          <w:szCs w:val="21"/>
          <w:highlight w:val="none"/>
        </w:rPr>
        <w:t>在诉讼或仲裁期间，本合同不涉及争议的条款仍须履行。</w:t>
      </w:r>
    </w:p>
    <w:p>
      <w:pPr>
        <w:spacing w:line="380" w:lineRule="exact"/>
        <w:ind w:firstLine="411" w:firstLineChars="196"/>
        <w:rPr>
          <w:rFonts w:hint="eastAsia" w:ascii="宋体" w:hAnsi="宋体"/>
          <w:b/>
          <w:color w:val="000000"/>
          <w:szCs w:val="21"/>
          <w:highlight w:val="none"/>
        </w:rPr>
      </w:pPr>
      <w:r>
        <w:rPr>
          <w:rFonts w:hint="eastAsia" w:ascii="宋体" w:hAnsi="宋体"/>
          <w:b/>
          <w:color w:val="000000"/>
          <w:szCs w:val="21"/>
          <w:highlight w:val="none"/>
        </w:rPr>
        <w:t>第二十一条</w:t>
      </w:r>
      <w:r>
        <w:rPr>
          <w:rFonts w:hint="eastAsia" w:ascii="宋体" w:hAnsi="宋体"/>
          <w:b/>
          <w:color w:val="000000"/>
          <w:szCs w:val="21"/>
          <w:highlight w:val="none"/>
          <w:lang w:eastAsia="zh-CN"/>
        </w:rPr>
        <w:t>　</w:t>
      </w:r>
      <w:r>
        <w:rPr>
          <w:rFonts w:hint="eastAsia" w:ascii="宋体" w:hAnsi="宋体"/>
          <w:color w:val="000000"/>
          <w:szCs w:val="21"/>
          <w:highlight w:val="none"/>
        </w:rPr>
        <w:t>其他事项</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21.1</w:t>
      </w:r>
      <w:r>
        <w:rPr>
          <w:rFonts w:hint="eastAsia" w:ascii="宋体" w:hAnsi="宋体"/>
          <w:color w:val="000000"/>
          <w:szCs w:val="21"/>
          <w:highlight w:val="none"/>
          <w:lang w:eastAsia="zh-CN"/>
        </w:rPr>
        <w:t>　</w:t>
      </w:r>
      <w:r>
        <w:rPr>
          <w:rFonts w:hint="eastAsia" w:ascii="宋体" w:hAnsi="宋体"/>
          <w:color w:val="000000"/>
          <w:szCs w:val="21"/>
          <w:highlight w:val="none"/>
        </w:rPr>
        <w:t>本合同所称“期限届满”或“到期”包括</w:t>
      </w:r>
      <w:r>
        <w:rPr>
          <w:rFonts w:hint="eastAsia" w:ascii="宋体" w:hAnsi="宋体"/>
          <w:bCs/>
          <w:color w:val="000000"/>
          <w:szCs w:val="21"/>
          <w:highlight w:val="none"/>
        </w:rPr>
        <w:t>本合同项下债务履行期限届满，以及</w:t>
      </w:r>
      <w:r>
        <w:rPr>
          <w:rFonts w:hint="eastAsia" w:ascii="宋体" w:hAnsi="宋体"/>
          <w:color w:val="000000"/>
          <w:szCs w:val="21"/>
          <w:highlight w:val="none"/>
        </w:rPr>
        <w:t>贷款人依照国家法律法规规定或本合同的约定宣布本合同项下债务提前到期的情形。</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21.2</w:t>
      </w:r>
      <w:r>
        <w:rPr>
          <w:rFonts w:hint="eastAsia" w:ascii="宋体" w:hAnsi="宋体"/>
          <w:color w:val="000000"/>
          <w:szCs w:val="21"/>
          <w:highlight w:val="none"/>
          <w:lang w:eastAsia="zh-CN"/>
        </w:rPr>
        <w:t>　</w:t>
      </w:r>
      <w:r>
        <w:rPr>
          <w:rFonts w:hint="eastAsia" w:ascii="黑体" w:hAnsi="宋体" w:eastAsia="黑体"/>
          <w:b/>
          <w:bCs/>
          <w:color w:val="000000"/>
          <w:szCs w:val="21"/>
          <w:highlight w:val="none"/>
        </w:rPr>
        <w:t>本合同所称重大不利情形包括但不限于以下情形：借款人已全部或部分丧失还款能力；保证人财务状况恶化或因其他原因导致担保能力明显下降；</w:t>
      </w:r>
      <w:r>
        <w:rPr>
          <w:rFonts w:hint="eastAsia" w:ascii="黑体" w:hAnsi="黑体" w:eastAsia="黑体" w:cs="黑体"/>
          <w:b/>
          <w:bCs/>
          <w:color w:val="000000"/>
          <w:szCs w:val="21"/>
          <w:highlight w:val="none"/>
        </w:rPr>
        <w:t>抵（质）</w:t>
      </w:r>
      <w:r>
        <w:rPr>
          <w:rFonts w:hint="eastAsia" w:ascii="黑体" w:hAnsi="宋体" w:eastAsia="黑体"/>
          <w:b/>
          <w:bCs/>
          <w:color w:val="000000"/>
          <w:szCs w:val="21"/>
          <w:highlight w:val="none"/>
        </w:rPr>
        <w:t>押物价值减少、毁损、灭失、被征用、被征收或担保物出现权属纠纷等影响贷款人实现抵押权的。</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21.3</w:t>
      </w:r>
      <w:r>
        <w:rPr>
          <w:rFonts w:hint="eastAsia" w:ascii="宋体" w:hAnsi="宋体"/>
          <w:bCs/>
          <w:color w:val="000000"/>
          <w:szCs w:val="21"/>
          <w:highlight w:val="none"/>
          <w:lang w:val="en-US" w:eastAsia="zh-CN"/>
        </w:rPr>
        <w:t>　</w:t>
      </w:r>
      <w:r>
        <w:rPr>
          <w:rFonts w:hint="eastAsia" w:ascii="宋体" w:hAnsi="宋体"/>
          <w:color w:val="000000"/>
          <w:szCs w:val="21"/>
          <w:highlight w:val="none"/>
        </w:rPr>
        <w:t>本合同项下的担保人指向对象包括保证人、抵押人。</w:t>
      </w:r>
      <w:r>
        <w:rPr>
          <w:rFonts w:hint="eastAsia" w:ascii="黑体" w:hAnsi="宋体" w:eastAsia="黑体"/>
          <w:b/>
          <w:bCs/>
          <w:color w:val="000000"/>
          <w:szCs w:val="21"/>
          <w:highlight w:val="none"/>
        </w:rPr>
        <w:t>本合同未尽事宜或涉及业务术语的，各方同意依照有关法律法规和金融惯例办理。</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Cs w:val="21"/>
          <w:highlight w:val="none"/>
        </w:rPr>
        <w:t>任何适格第三方因信赖或使用上述信息对借款人、担保人造成不利影响或损失的，贷款人不因此承担任何形式的责任。</w:t>
      </w:r>
    </w:p>
    <w:p>
      <w:pPr>
        <w:spacing w:line="36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21.5</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21.6　</w:t>
      </w:r>
      <w:r>
        <w:rPr>
          <w:rFonts w:hint="eastAsia" w:ascii="黑体" w:hAnsi="黑体" w:eastAsia="黑体" w:cs="黑体"/>
          <w:b/>
          <w:bCs w:val="0"/>
          <w:color w:val="000000"/>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建立业务关系过程中获取、保存的其他个人信息）。</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21.7　</w:t>
      </w:r>
      <w:r>
        <w:rPr>
          <w:rFonts w:hint="eastAsia" w:ascii="黑体" w:hAnsi="黑体" w:eastAsia="黑体" w:cs="黑体"/>
          <w:b/>
          <w:bCs w:val="0"/>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pacing w:line="380" w:lineRule="exact"/>
        <w:ind w:firstLine="472" w:firstLineChars="225"/>
        <w:rPr>
          <w:rFonts w:hint="eastAsia" w:ascii="黑体" w:hAnsi="宋体" w:eastAsia="黑体"/>
          <w:b/>
          <w:bCs/>
          <w:color w:val="000000"/>
          <w:szCs w:val="21"/>
          <w:highlight w:val="none"/>
        </w:rPr>
      </w:pPr>
      <w:r>
        <w:rPr>
          <w:rFonts w:hint="eastAsia" w:ascii="宋体" w:hAnsi="宋体"/>
          <w:color w:val="000000"/>
          <w:szCs w:val="21"/>
          <w:highlight w:val="none"/>
        </w:rPr>
        <w:t>21.</w:t>
      </w:r>
      <w:r>
        <w:rPr>
          <w:rFonts w:hint="eastAsia" w:ascii="宋体" w:hAnsi="宋体"/>
          <w:color w:val="000000"/>
          <w:szCs w:val="21"/>
          <w:highlight w:val="none"/>
          <w:lang w:val="en-US" w:eastAsia="zh-CN"/>
        </w:rPr>
        <w:t>8　</w:t>
      </w:r>
      <w:r>
        <w:rPr>
          <w:rFonts w:hint="eastAsia" w:ascii="黑体" w:hAnsi="宋体" w:eastAsia="黑体"/>
          <w:b/>
          <w:bCs/>
          <w:color w:val="000000"/>
          <w:szCs w:val="21"/>
          <w:highlight w:val="none"/>
        </w:rPr>
        <w:t>贷款人依照法律法规规定或者合同约定行使抵销权、解除权或扣划相关款项（约定还款账户扣划除外）或解除权的，借款人、担保人的异议期间为七个工作日，自贷款人以书面、口头或者其他形式通知之日起计算。</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9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21.10</w:t>
      </w:r>
      <w:r>
        <w:rPr>
          <w:rFonts w:hint="eastAsia" w:ascii="宋体" w:hAnsi="宋体"/>
          <w:bCs/>
          <w:color w:val="000000"/>
          <w:szCs w:val="21"/>
          <w:highlight w:val="none"/>
          <w:lang w:eastAsia="zh-CN"/>
        </w:rPr>
        <w:t>　</w:t>
      </w:r>
      <w:r>
        <w:rPr>
          <w:rFonts w:hint="eastAsia" w:ascii="宋体" w:hAnsi="宋体"/>
          <w:bCs/>
          <w:color w:val="000000"/>
          <w:szCs w:val="21"/>
          <w:highlight w:val="none"/>
        </w:rPr>
        <w:t>送达条款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21.10.1</w:t>
      </w:r>
      <w:r>
        <w:rPr>
          <w:rFonts w:hint="eastAsia" w:ascii="宋体" w:hAnsi="宋体" w:eastAsia="宋体"/>
          <w:bCs/>
          <w:color w:val="000000"/>
          <w:sz w:val="21"/>
          <w:szCs w:val="21"/>
          <w:highlight w:val="none"/>
          <w:lang w:eastAsia="zh-CN"/>
        </w:rPr>
        <w:t>　本合同</w:t>
      </w:r>
      <w:r>
        <w:rPr>
          <w:rFonts w:hint="eastAsia" w:ascii="宋体" w:hAnsi="宋体" w:eastAsia="宋体"/>
          <w:bCs/>
          <w:color w:val="000000"/>
          <w:sz w:val="21"/>
          <w:szCs w:val="21"/>
          <w:highlight w:val="none"/>
          <w:lang w:val="en-US" w:eastAsia="zh-CN"/>
        </w:rPr>
        <w:t>第四十条所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21.10.2　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21.10.3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21.10.4</w:t>
      </w:r>
      <w:r>
        <w:rPr>
          <w:rFonts w:hint="eastAsia" w:ascii="宋体" w:hAnsi="宋体" w:eastAsia="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借款人、担保人</w:t>
      </w:r>
      <w:r>
        <w:rPr>
          <w:rFonts w:hint="eastAsia" w:ascii="宋体" w:hAnsi="宋体" w:eastAsia="宋体"/>
          <w:bCs/>
          <w:color w:val="000000"/>
          <w:sz w:val="21"/>
          <w:szCs w:val="21"/>
          <w:highlight w:val="none"/>
        </w:rPr>
        <w:t>指定地址与电</w:t>
      </w:r>
      <w:permStart w:id="24" w:edGrp="everyone"/>
      <w:permEnd w:id="24"/>
      <w:r>
        <w:rPr>
          <w:rFonts w:hint="eastAsia" w:ascii="宋体" w:hAnsi="宋体" w:eastAsia="宋体"/>
          <w:bCs/>
          <w:color w:val="000000"/>
          <w:sz w:val="21"/>
          <w:szCs w:val="21"/>
          <w:highlight w:val="none"/>
        </w:rPr>
        <w:t>子送达具有同等法律效力。就同一事项或法律文件采取多种方式送达的，均具有送达效力，以最先送达日为送达之日。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val="en-US" w:eastAsia="zh-CN"/>
        </w:rPr>
        <w:t>21.10.6如借款人、担保人对本协议存在任何疑问或任何相关投诉、意见，请联系客服95316及</w:t>
      </w:r>
      <w:permStart w:id="25" w:edGrp="everyone"/>
      <w:r>
        <w:rPr>
          <w:rFonts w:hint="eastAsia" w:ascii="宋体" w:hAnsi="宋体" w:eastAsia="宋体"/>
          <w:bCs/>
          <w:color w:val="000000"/>
          <w:sz w:val="21"/>
          <w:szCs w:val="21"/>
          <w:highlight w:val="none"/>
          <w:lang w:val="en-US" w:eastAsia="zh-CN"/>
        </w:rPr>
        <w:t>资溪九银</w:t>
      </w:r>
      <w:permEnd w:id="25"/>
      <w:r>
        <w:rPr>
          <w:rFonts w:hint="eastAsia" w:ascii="宋体" w:hAnsi="宋体" w:eastAsia="宋体"/>
          <w:bCs/>
          <w:color w:val="000000"/>
          <w:sz w:val="21"/>
          <w:szCs w:val="21"/>
          <w:highlight w:val="none"/>
          <w:lang w:val="en-US" w:eastAsia="zh-CN"/>
        </w:rPr>
        <w:t>村镇银行各营业网点进行咨询或反映。贷款人受理后，将在规定时效内核实事项并及时联系提供解决方案。</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11　</w:t>
      </w:r>
      <w:r>
        <w:rPr>
          <w:rFonts w:hint="eastAsia" w:ascii="宋体" w:hAnsi="宋体"/>
          <w:bCs/>
          <w:color w:val="000000"/>
          <w:szCs w:val="21"/>
          <w:highlight w:val="none"/>
        </w:rPr>
        <w:t>其他约定</w:t>
      </w:r>
      <w:r>
        <w:rPr>
          <w:rFonts w:hint="eastAsia" w:ascii="宋体" w:hAnsi="宋体"/>
          <w:color w:val="000000"/>
          <w:szCs w:val="21"/>
          <w:highlight w:val="none"/>
        </w:rPr>
        <w:t>见本合同</w:t>
      </w:r>
      <w:r>
        <w:rPr>
          <w:rFonts w:hint="eastAsia" w:ascii="宋体" w:hAnsi="宋体"/>
          <w:color w:val="000000"/>
          <w:szCs w:val="21"/>
          <w:highlight w:val="none"/>
          <w:lang w:eastAsia="zh-CN"/>
        </w:rPr>
        <w:t>第</w:t>
      </w:r>
      <w:r>
        <w:rPr>
          <w:rFonts w:hint="eastAsia" w:ascii="宋体" w:hAnsi="宋体"/>
          <w:color w:val="000000"/>
          <w:szCs w:val="21"/>
          <w:highlight w:val="none"/>
          <w:lang w:val="en-US" w:eastAsia="zh-CN"/>
        </w:rPr>
        <w:t>四十一</w:t>
      </w:r>
      <w:r>
        <w:rPr>
          <w:rFonts w:hint="eastAsia" w:ascii="宋体" w:hAnsi="宋体"/>
          <w:color w:val="000000"/>
          <w:szCs w:val="21"/>
          <w:highlight w:val="none"/>
        </w:rPr>
        <w:t>条。</w:t>
      </w:r>
    </w:p>
    <w:p>
      <w:pPr>
        <w:spacing w:line="380" w:lineRule="exact"/>
        <w:ind w:firstLine="411" w:firstLineChars="196"/>
        <w:rPr>
          <w:rFonts w:hint="eastAsia" w:ascii="宋体" w:hAnsi="宋体"/>
          <w:b/>
          <w:color w:val="000000"/>
          <w:szCs w:val="21"/>
          <w:highlight w:val="none"/>
        </w:rPr>
      </w:pPr>
      <w:r>
        <w:rPr>
          <w:rFonts w:hint="eastAsia" w:ascii="宋体" w:hAnsi="宋体"/>
          <w:b/>
          <w:bCs/>
          <w:color w:val="000000"/>
          <w:szCs w:val="21"/>
          <w:highlight w:val="none"/>
        </w:rPr>
        <w:t>第二十二条</w:t>
      </w:r>
      <w:r>
        <w:rPr>
          <w:rFonts w:hint="eastAsia" w:ascii="宋体" w:hAnsi="宋体"/>
          <w:b/>
          <w:bCs/>
          <w:color w:val="000000"/>
          <w:szCs w:val="21"/>
          <w:highlight w:val="none"/>
          <w:lang w:eastAsia="zh-CN"/>
        </w:rPr>
        <w:t>　</w:t>
      </w:r>
      <w:r>
        <w:rPr>
          <w:rFonts w:hint="eastAsia" w:ascii="宋体" w:hAnsi="宋体"/>
          <w:color w:val="000000"/>
          <w:szCs w:val="21"/>
          <w:highlight w:val="none"/>
        </w:rPr>
        <w:t>合同的生效及份数</w:t>
      </w:r>
    </w:p>
    <w:p>
      <w:pPr>
        <w:autoSpaceDE w:val="0"/>
        <w:autoSpaceDN w:val="0"/>
        <w:adjustRightInd w:val="0"/>
        <w:spacing w:line="240" w:lineRule="auto"/>
        <w:ind w:firstLine="470"/>
        <w:rPr>
          <w:rFonts w:hint="eastAsia" w:ascii="宋体" w:hAnsi="宋体"/>
          <w:color w:val="000000"/>
          <w:szCs w:val="21"/>
          <w:highlight w:val="none"/>
        </w:rPr>
      </w:pPr>
      <w:r>
        <w:rPr>
          <w:rFonts w:hint="eastAsia" w:ascii="宋体" w:hAnsi="宋体"/>
          <w:bCs/>
          <w:color w:val="000000"/>
          <w:szCs w:val="21"/>
          <w:highlight w:val="none"/>
          <w:lang w:val="en-US" w:eastAsia="zh-CN"/>
        </w:rPr>
        <w:t>本合同如采用纸质方式签订，自贷款人法定代表人（负责人）或授权代理人签章或盖章并加盖公章或合同专用章、借款人签</w:t>
      </w:r>
      <w:r>
        <w:rPr>
          <w:rFonts w:hint="eastAsia" w:ascii="宋体" w:hAnsi="宋体"/>
          <w:bCs/>
          <w:color w:val="000000"/>
          <w:szCs w:val="21"/>
          <w:highlight w:val="none"/>
          <w:lang w:eastAsia="zh-CN"/>
        </w:rPr>
        <w:t>章</w:t>
      </w:r>
      <w:r>
        <w:rPr>
          <w:rFonts w:hint="eastAsia" w:ascii="宋体" w:hAnsi="宋体"/>
          <w:bCs/>
          <w:color w:val="000000"/>
          <w:szCs w:val="21"/>
          <w:highlight w:val="none"/>
          <w:lang w:val="en-US" w:eastAsia="zh-CN"/>
        </w:rPr>
        <w:t>、共同借款人（如有）签</w:t>
      </w:r>
      <w:r>
        <w:rPr>
          <w:rFonts w:hint="eastAsia" w:ascii="宋体" w:hAnsi="宋体"/>
          <w:bCs/>
          <w:color w:val="000000"/>
          <w:szCs w:val="21"/>
          <w:highlight w:val="none"/>
          <w:lang w:eastAsia="zh-CN"/>
        </w:rPr>
        <w:t>章</w:t>
      </w:r>
      <w:r>
        <w:rPr>
          <w:rFonts w:hint="eastAsia" w:ascii="宋体" w:hAnsi="宋体"/>
          <w:bCs/>
          <w:color w:val="000000"/>
          <w:szCs w:val="21"/>
          <w:highlight w:val="none"/>
          <w:lang w:val="en-US" w:eastAsia="zh-CN"/>
        </w:rPr>
        <w:t>、担保人及财产共有人（如有）签章之日起生效；本合同如采用电子签名方式签订，自各方确认加盖通过第三方认证机构认证的电子公章或电子合同专用章等电子签名之日起生效</w:t>
      </w:r>
      <w:r>
        <w:rPr>
          <w:rFonts w:hint="eastAsia" w:ascii="宋体" w:hAnsi="宋体"/>
          <w:color w:val="000000"/>
          <w:szCs w:val="21"/>
          <w:highlight w:val="none"/>
        </w:rPr>
        <w:t>。</w:t>
      </w:r>
      <w:r>
        <w:rPr>
          <w:rFonts w:hint="eastAsia" w:ascii="宋体" w:hAnsi="宋体"/>
          <w:bCs/>
          <w:color w:val="000000"/>
          <w:szCs w:val="21"/>
          <w:highlight w:val="none"/>
        </w:rPr>
        <w:t>合同份数</w:t>
      </w:r>
      <w:r>
        <w:rPr>
          <w:rFonts w:hint="eastAsia" w:ascii="宋体" w:hAnsi="宋体"/>
          <w:color w:val="000000"/>
          <w:szCs w:val="21"/>
          <w:highlight w:val="none"/>
        </w:rPr>
        <w:t>见本</w:t>
      </w:r>
      <w:r>
        <w:rPr>
          <w:rFonts w:hint="eastAsia" w:ascii="宋体" w:hAnsi="宋体"/>
          <w:bCs/>
          <w:color w:val="000000"/>
          <w:szCs w:val="21"/>
          <w:highlight w:val="none"/>
        </w:rPr>
        <w:t>合同第四十</w:t>
      </w:r>
      <w:r>
        <w:rPr>
          <w:rFonts w:hint="eastAsia" w:ascii="宋体" w:hAnsi="宋体"/>
          <w:bCs/>
          <w:color w:val="000000"/>
          <w:szCs w:val="21"/>
          <w:highlight w:val="none"/>
          <w:lang w:val="en-US" w:eastAsia="zh-CN"/>
        </w:rPr>
        <w:t>二</w:t>
      </w:r>
      <w:r>
        <w:rPr>
          <w:rFonts w:hint="eastAsia" w:ascii="宋体" w:hAnsi="宋体"/>
          <w:bCs/>
          <w:color w:val="000000"/>
          <w:szCs w:val="21"/>
          <w:highlight w:val="none"/>
        </w:rPr>
        <w:t>条。</w:t>
      </w:r>
    </w:p>
    <w:p>
      <w:pPr>
        <w:ind w:firstLine="480" w:firstLineChars="200"/>
        <w:jc w:val="center"/>
        <w:rPr>
          <w:rFonts w:hint="eastAsia" w:ascii="宋体" w:hAnsi="宋体"/>
          <w:b/>
          <w:color w:val="000000"/>
          <w:kern w:val="0"/>
          <w:sz w:val="24"/>
          <w:highlight w:val="none"/>
        </w:rPr>
      </w:pPr>
      <w:r>
        <w:rPr>
          <w:rFonts w:ascii="宋体" w:hAnsi="宋体"/>
          <w:b/>
          <w:color w:val="000000"/>
          <w:kern w:val="0"/>
          <w:sz w:val="24"/>
          <w:highlight w:val="none"/>
        </w:rPr>
        <w:br w:type="page"/>
      </w:r>
      <w:r>
        <w:rPr>
          <w:rFonts w:hint="eastAsia" w:ascii="宋体" w:hAnsi="宋体"/>
          <w:b/>
          <w:color w:val="000000"/>
          <w:kern w:val="0"/>
          <w:sz w:val="24"/>
          <w:highlight w:val="none"/>
        </w:rPr>
        <w:t>第二部分</w:t>
      </w:r>
      <w:r>
        <w:rPr>
          <w:rFonts w:hint="eastAsia" w:ascii="宋体" w:hAnsi="宋体"/>
          <w:b/>
          <w:color w:val="000000"/>
          <w:kern w:val="0"/>
          <w:sz w:val="24"/>
          <w:highlight w:val="none"/>
          <w:lang w:eastAsia="zh-CN"/>
        </w:rPr>
        <w:t>　</w:t>
      </w:r>
      <w:r>
        <w:rPr>
          <w:rFonts w:hint="eastAsia" w:ascii="宋体" w:hAnsi="宋体"/>
          <w:b/>
          <w:color w:val="000000"/>
          <w:kern w:val="0"/>
          <w:sz w:val="24"/>
          <w:highlight w:val="none"/>
        </w:rPr>
        <w:t>特别条款</w:t>
      </w:r>
      <w:bookmarkStart w:id="3" w:name="OLE_LINK13"/>
      <w:r>
        <w:rPr>
          <w:rFonts w:hint="eastAsia" w:ascii="宋体" w:hAnsi="宋体"/>
          <w:b/>
          <w:color w:val="000000"/>
          <w:kern w:val="0"/>
          <w:sz w:val="24"/>
          <w:highlight w:val="none"/>
        </w:rPr>
        <w:t>（涉及选择项的，请划√选择）</w:t>
      </w:r>
      <w:bookmarkEnd w:id="3"/>
    </w:p>
    <w:p>
      <w:pPr>
        <w:autoSpaceDE w:val="0"/>
        <w:autoSpaceDN w:val="0"/>
        <w:adjustRightInd w:val="0"/>
        <w:spacing w:before="72" w:beforeLines="0"/>
        <w:ind w:firstLine="420" w:firstLineChars="200"/>
        <w:rPr>
          <w:rFonts w:hint="eastAsia" w:eastAsiaTheme="minorEastAsia"/>
          <w:b/>
          <w:bCs/>
          <w:color w:val="000000"/>
          <w:highlight w:val="none"/>
          <w:lang w:eastAsia="zh-CN"/>
        </w:rPr>
      </w:pPr>
      <w:r>
        <w:rPr>
          <w:rFonts w:hint="eastAsia"/>
          <w:b/>
          <w:bCs/>
          <w:color w:val="000000"/>
          <w:highlight w:val="none"/>
          <w:lang w:eastAsia="zh-CN"/>
        </w:rPr>
        <w:t>　　　　　　　　　　　　　　</w:t>
      </w:r>
    </w:p>
    <w:p>
      <w:pPr>
        <w:autoSpaceDE w:val="0"/>
        <w:autoSpaceDN w:val="0"/>
        <w:adjustRightInd w:val="0"/>
        <w:spacing w:before="72" w:beforeLines="0"/>
        <w:ind w:firstLine="420" w:firstLineChars="200"/>
        <w:rPr>
          <w:rFonts w:hint="eastAsia"/>
          <w:b/>
          <w:bCs/>
          <w:color w:val="000000"/>
          <w:highlight w:val="none"/>
        </w:rPr>
      </w:pPr>
      <w:r>
        <w:rPr>
          <w:rFonts w:hint="eastAsia"/>
          <w:b/>
          <w:bCs/>
          <w:color w:val="000000"/>
          <w:highlight w:val="none"/>
        </w:rPr>
        <w:t>特别条款用于确定前述通用条款的相关内容。各方当事人承诺严格遵守以下约定内容：</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bCs/>
          <w:color w:val="000000"/>
          <w:szCs w:val="21"/>
          <w:highlight w:val="none"/>
        </w:rPr>
        <w:t>第二十三条</w:t>
      </w:r>
      <w:r>
        <w:rPr>
          <w:rFonts w:hint="eastAsia" w:ascii="宋体" w:hAnsi="宋体"/>
          <w:b/>
          <w:bCs/>
          <w:color w:val="000000"/>
          <w:szCs w:val="21"/>
          <w:highlight w:val="none"/>
          <w:lang w:eastAsia="zh-CN"/>
        </w:rPr>
        <w:t>　</w:t>
      </w:r>
      <w:r>
        <w:rPr>
          <w:rFonts w:hint="eastAsia" w:ascii="宋体" w:hAnsi="宋体"/>
          <w:color w:val="000000"/>
          <w:szCs w:val="21"/>
          <w:highlight w:val="none"/>
        </w:rPr>
        <w:t>借款金额为人民币(大写)</w:t>
      </w:r>
      <w:permStart w:id="26" w:edGrp="everyone"/>
      <w:r>
        <w:rPr>
          <w:rFonts w:hint="eastAsia" w:ascii="宋体" w:hAnsi="宋体"/>
          <w:color w:val="000000"/>
          <w:szCs w:val="21"/>
          <w:highlight w:val="none"/>
          <w:u w:val="single"/>
          <w:lang w:val="en-US" w:eastAsia="zh-CN"/>
        </w:rPr>
        <w:t xml:space="preserve">              </w:t>
      </w:r>
      <w:permEnd w:id="26"/>
      <w:r>
        <w:rPr>
          <w:rFonts w:hint="eastAsia" w:ascii="宋体" w:hAnsi="宋体"/>
          <w:color w:val="000000"/>
          <w:szCs w:val="21"/>
          <w:highlight w:val="none"/>
        </w:rPr>
        <w:t>。</w:t>
      </w:r>
    </w:p>
    <w:p>
      <w:pPr>
        <w:autoSpaceDE w:val="0"/>
        <w:autoSpaceDN w:val="0"/>
        <w:adjustRightInd w:val="0"/>
        <w:ind w:firstLine="420" w:firstLineChars="200"/>
        <w:rPr>
          <w:rFonts w:hint="eastAsia" w:ascii="宋体" w:hAnsi="宋体"/>
          <w:b/>
          <w:color w:val="000000"/>
          <w:szCs w:val="21"/>
          <w:highlight w:val="none"/>
        </w:rPr>
      </w:pPr>
      <w:r>
        <w:rPr>
          <w:rFonts w:hint="eastAsia" w:ascii="宋体" w:hAnsi="宋体"/>
          <w:b/>
          <w:bCs/>
          <w:color w:val="000000"/>
          <w:szCs w:val="21"/>
          <w:highlight w:val="none"/>
        </w:rPr>
        <w:t>第二十四条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借款用途</w:t>
      </w:r>
    </w:p>
    <w:p>
      <w:pPr>
        <w:autoSpaceDE w:val="0"/>
        <w:autoSpaceDN w:val="0"/>
        <w:adjustRightInd w:val="0"/>
        <w:ind w:firstLine="420" w:firstLineChars="200"/>
        <w:rPr>
          <w:rFonts w:hint="eastAsia" w:ascii="宋体" w:hAnsi="宋体"/>
          <w:color w:val="000000"/>
          <w:szCs w:val="21"/>
          <w:highlight w:val="none"/>
          <w:u w:val="single"/>
        </w:rPr>
      </w:pPr>
      <w:r>
        <w:rPr>
          <w:rFonts w:hint="eastAsia" w:ascii="宋体" w:hAnsi="宋体"/>
          <w:color w:val="000000"/>
          <w:szCs w:val="21"/>
          <w:highlight w:val="none"/>
        </w:rPr>
        <w:t>24.1</w:t>
      </w:r>
      <w:r>
        <w:rPr>
          <w:rFonts w:hint="eastAsia" w:ascii="宋体" w:hAnsi="宋体"/>
          <w:color w:val="000000"/>
          <w:szCs w:val="21"/>
          <w:highlight w:val="none"/>
          <w:lang w:eastAsia="zh-CN"/>
        </w:rPr>
        <w:t>　</w:t>
      </w:r>
      <w:r>
        <w:rPr>
          <w:rFonts w:hint="eastAsia" w:ascii="宋体" w:hAnsi="宋体"/>
          <w:color w:val="000000"/>
          <w:szCs w:val="21"/>
          <w:highlight w:val="none"/>
        </w:rPr>
        <w:t>借款用途为</w:t>
      </w:r>
      <w:permStart w:id="27" w:edGrp="everyone"/>
      <w:r>
        <w:rPr>
          <w:rFonts w:hint="eastAsia" w:ascii="宋体" w:hAnsi="宋体"/>
          <w:color w:val="000000"/>
          <w:szCs w:val="21"/>
          <w:highlight w:val="none"/>
          <w:u w:val="single"/>
          <w:lang w:val="en-US" w:eastAsia="zh-CN"/>
        </w:rPr>
        <w:t xml:space="preserve">         </w:t>
      </w:r>
      <w:permEnd w:id="27"/>
      <w:r>
        <w:rPr>
          <w:rFonts w:hint="eastAsia" w:ascii="宋体" w:hAnsi="宋体"/>
          <w:color w:val="000000"/>
          <w:szCs w:val="21"/>
          <w:highlight w:val="none"/>
        </w:rPr>
        <w:t>。</w:t>
      </w:r>
    </w:p>
    <w:p>
      <w:pPr>
        <w:autoSpaceDE w:val="0"/>
        <w:autoSpaceDN w:val="0"/>
        <w:adjustRightInd w:val="0"/>
        <w:ind w:firstLine="420" w:firstLineChars="200"/>
        <w:jc w:val="left"/>
        <w:rPr>
          <w:rFonts w:hint="eastAsia" w:ascii="宋体" w:hAnsi="宋体"/>
          <w:color w:val="000000"/>
          <w:szCs w:val="21"/>
          <w:highlight w:val="none"/>
        </w:rPr>
      </w:pPr>
      <w:r>
        <w:rPr>
          <w:rFonts w:hint="eastAsia" w:ascii="宋体" w:hAnsi="宋体"/>
          <w:color w:val="000000"/>
          <w:szCs w:val="21"/>
          <w:highlight w:val="none"/>
        </w:rPr>
        <w:t>24.2</w:t>
      </w:r>
      <w:r>
        <w:rPr>
          <w:rFonts w:hint="eastAsia" w:ascii="宋体" w:hAnsi="宋体"/>
          <w:color w:val="000000"/>
          <w:szCs w:val="21"/>
          <w:highlight w:val="none"/>
          <w:lang w:eastAsia="zh-CN"/>
        </w:rPr>
        <w:t>　</w:t>
      </w:r>
      <w:r>
        <w:rPr>
          <w:rFonts w:hint="eastAsia" w:ascii="宋体" w:hAnsi="宋体"/>
          <w:color w:val="000000"/>
          <w:szCs w:val="21"/>
          <w:highlight w:val="none"/>
        </w:rPr>
        <w:t>借款人购房合同编号</w:t>
      </w:r>
      <w:permStart w:id="28" w:edGrp="everyone"/>
      <w:r>
        <w:rPr>
          <w:rFonts w:hint="eastAsia" w:ascii="宋体" w:hAnsi="宋体"/>
          <w:color w:val="000000"/>
          <w:szCs w:val="21"/>
          <w:highlight w:val="none"/>
          <w:u w:val="single"/>
          <w:lang w:val="en-US" w:eastAsia="zh-CN"/>
        </w:rPr>
        <w:t xml:space="preserve">             </w:t>
      </w:r>
      <w:permEnd w:id="28"/>
      <w:r>
        <w:rPr>
          <w:rFonts w:hint="eastAsia" w:ascii="宋体" w:hAnsi="宋体"/>
          <w:color w:val="000000"/>
          <w:szCs w:val="21"/>
          <w:highlight w:val="none"/>
          <w:lang w:eastAsia="zh-CN"/>
        </w:rPr>
        <w:t>，</w:t>
      </w:r>
      <w:r>
        <w:rPr>
          <w:rFonts w:hint="eastAsia" w:ascii="宋体" w:hAnsi="宋体"/>
          <w:color w:val="000000"/>
          <w:szCs w:val="21"/>
          <w:highlight w:val="none"/>
        </w:rPr>
        <w:t>购买的房产位于</w:t>
      </w:r>
      <w:permStart w:id="29" w:edGrp="everyone"/>
      <w:r>
        <w:rPr>
          <w:rFonts w:hint="eastAsia" w:ascii="宋体" w:hAnsi="宋体"/>
          <w:color w:val="000000"/>
          <w:kern w:val="0"/>
          <w:szCs w:val="21"/>
          <w:highlight w:val="none"/>
          <w:u w:val="single"/>
          <w:lang w:val="en-US" w:eastAsia="zh-CN"/>
        </w:rPr>
        <w:t xml:space="preserve">                </w:t>
      </w:r>
      <w:permEnd w:id="29"/>
      <w:r>
        <w:rPr>
          <w:rFonts w:hint="eastAsia" w:ascii="宋体" w:hAnsi="宋体"/>
          <w:color w:val="000000"/>
          <w:szCs w:val="21"/>
          <w:highlight w:val="none"/>
        </w:rPr>
        <w:t>。</w:t>
      </w:r>
    </w:p>
    <w:p>
      <w:pPr>
        <w:autoSpaceDE w:val="0"/>
        <w:autoSpaceDN w:val="0"/>
        <w:adjustRightInd w:val="0"/>
        <w:ind w:firstLine="424" w:firstLineChars="202"/>
        <w:rPr>
          <w:rFonts w:hint="eastAsia" w:ascii="宋体" w:hAnsi="宋体"/>
          <w:color w:val="000000"/>
          <w:szCs w:val="21"/>
          <w:highlight w:val="none"/>
        </w:rPr>
      </w:pPr>
      <w:r>
        <w:rPr>
          <w:rFonts w:hint="eastAsia" w:ascii="宋体" w:hAnsi="宋体"/>
          <w:color w:val="000000"/>
          <w:szCs w:val="21"/>
          <w:highlight w:val="none"/>
        </w:rPr>
        <w:t>24.3</w:t>
      </w:r>
      <w:r>
        <w:rPr>
          <w:rFonts w:hint="eastAsia" w:ascii="宋体" w:hAnsi="宋体"/>
          <w:color w:val="000000"/>
          <w:szCs w:val="21"/>
          <w:highlight w:val="none"/>
          <w:lang w:eastAsia="zh-CN"/>
        </w:rPr>
        <w:t>　</w:t>
      </w:r>
      <w:r>
        <w:rPr>
          <w:rFonts w:hint="eastAsia" w:ascii="宋体" w:hAnsi="宋体"/>
          <w:color w:val="000000"/>
          <w:szCs w:val="21"/>
          <w:highlight w:val="none"/>
        </w:rPr>
        <w:t>借款人声明：上述房产为借款人家庭（借款人及配偶、未成年子女）范围内的第</w:t>
      </w:r>
      <w:permStart w:id="30" w:edGrp="everyone"/>
      <w:r>
        <w:rPr>
          <w:rFonts w:hint="eastAsia" w:ascii="宋体" w:hAnsi="宋体"/>
          <w:color w:val="000000"/>
          <w:szCs w:val="21"/>
          <w:highlight w:val="none"/>
          <w:u w:val="single"/>
          <w:lang w:val="en-US" w:eastAsia="zh-CN"/>
        </w:rPr>
        <w:t xml:space="preserve">     </w:t>
      </w:r>
      <w:permEnd w:id="30"/>
      <w:r>
        <w:rPr>
          <w:rFonts w:hint="eastAsia" w:ascii="宋体" w:hAnsi="宋体"/>
          <w:color w:val="000000"/>
          <w:szCs w:val="21"/>
          <w:highlight w:val="none"/>
        </w:rPr>
        <w:t>套房产。借款人保证上述声明的真实性，理解并自愿承担因做出上述声明产生的责任。</w:t>
      </w:r>
    </w:p>
    <w:p>
      <w:pPr>
        <w:ind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第二十五条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借款期限</w:t>
      </w:r>
      <w:r>
        <w:rPr>
          <w:rFonts w:hint="eastAsia" w:ascii="宋体" w:hAnsi="宋体"/>
          <w:bCs/>
          <w:color w:val="000000"/>
          <w:szCs w:val="21"/>
          <w:highlight w:val="none"/>
          <w:lang w:eastAsia="zh-CN"/>
        </w:rPr>
        <w:t>（大写）</w:t>
      </w:r>
      <w:permStart w:id="31" w:edGrp="everyone"/>
      <w:r>
        <w:rPr>
          <w:rFonts w:hint="eastAsia" w:ascii="宋体" w:hAnsi="宋体"/>
          <w:color w:val="000000"/>
          <w:szCs w:val="21"/>
          <w:highlight w:val="none"/>
          <w:u w:val="single"/>
          <w:lang w:val="en-US" w:eastAsia="zh-CN"/>
        </w:rPr>
        <w:t xml:space="preserve">           </w:t>
      </w:r>
      <w:permEnd w:id="31"/>
      <w:r>
        <w:rPr>
          <w:rFonts w:hint="eastAsia" w:ascii="宋体" w:hAnsi="宋体"/>
          <w:color w:val="000000"/>
          <w:szCs w:val="21"/>
          <w:highlight w:val="none"/>
          <w:u w:val="single"/>
          <w:lang w:val="en-US" w:eastAsia="zh-CN"/>
        </w:rPr>
        <w:t>年</w:t>
      </w:r>
      <w:permStart w:id="32" w:edGrp="everyone"/>
      <w:r>
        <w:rPr>
          <w:rFonts w:hint="eastAsia" w:ascii="宋体" w:hAnsi="宋体"/>
          <w:color w:val="000000"/>
          <w:szCs w:val="21"/>
          <w:highlight w:val="none"/>
          <w:u w:val="single"/>
          <w:lang w:val="en-US" w:eastAsia="zh-CN"/>
        </w:rPr>
        <w:t xml:space="preserve">       </w:t>
      </w:r>
      <w:permEnd w:id="32"/>
      <w:r>
        <w:rPr>
          <w:rFonts w:hint="eastAsia" w:ascii="宋体" w:hAnsi="宋体"/>
          <w:color w:val="000000"/>
          <w:szCs w:val="21"/>
          <w:highlight w:val="none"/>
          <w:u w:val="single"/>
          <w:lang w:val="en-US" w:eastAsia="zh-CN"/>
        </w:rPr>
        <w:t>月</w:t>
      </w:r>
      <w:permStart w:id="33" w:edGrp="everyone"/>
      <w:r>
        <w:rPr>
          <w:rFonts w:hint="eastAsia" w:ascii="宋体" w:hAnsi="宋体"/>
          <w:color w:val="000000"/>
          <w:szCs w:val="21"/>
          <w:highlight w:val="none"/>
          <w:u w:val="single"/>
          <w:lang w:val="en-US" w:eastAsia="zh-CN"/>
        </w:rPr>
        <w:t xml:space="preserve">        </w:t>
      </w:r>
      <w:permEnd w:id="33"/>
      <w:r>
        <w:rPr>
          <w:rFonts w:hint="eastAsia" w:ascii="宋体" w:hAnsi="宋体"/>
          <w:color w:val="000000"/>
          <w:szCs w:val="21"/>
          <w:highlight w:val="none"/>
          <w:u w:val="single"/>
          <w:lang w:val="en-US" w:eastAsia="zh-CN"/>
        </w:rPr>
        <w:t>日至</w:t>
      </w:r>
      <w:permStart w:id="34" w:edGrp="everyone"/>
      <w:r>
        <w:rPr>
          <w:rFonts w:hint="eastAsia" w:ascii="宋体" w:hAnsi="宋体"/>
          <w:color w:val="000000"/>
          <w:szCs w:val="21"/>
          <w:highlight w:val="none"/>
          <w:u w:val="single"/>
          <w:lang w:val="en-US" w:eastAsia="zh-CN"/>
        </w:rPr>
        <w:t xml:space="preserve">          </w:t>
      </w:r>
      <w:permEnd w:id="34"/>
      <w:r>
        <w:rPr>
          <w:rFonts w:hint="eastAsia" w:ascii="宋体" w:hAnsi="宋体"/>
          <w:color w:val="000000"/>
          <w:szCs w:val="21"/>
          <w:highlight w:val="none"/>
          <w:u w:val="single"/>
          <w:lang w:val="en-US" w:eastAsia="zh-CN"/>
        </w:rPr>
        <w:t>年</w:t>
      </w:r>
      <w:permStart w:id="35" w:edGrp="everyone"/>
      <w:r>
        <w:rPr>
          <w:rFonts w:hint="eastAsia" w:ascii="宋体" w:hAnsi="宋体"/>
          <w:color w:val="000000"/>
          <w:szCs w:val="21"/>
          <w:highlight w:val="none"/>
          <w:u w:val="single"/>
          <w:lang w:val="en-US" w:eastAsia="zh-CN"/>
        </w:rPr>
        <w:t xml:space="preserve">    </w:t>
      </w:r>
      <w:permEnd w:id="35"/>
      <w:r>
        <w:rPr>
          <w:rFonts w:hint="eastAsia" w:ascii="宋体" w:hAnsi="宋体"/>
          <w:color w:val="000000"/>
          <w:szCs w:val="21"/>
          <w:highlight w:val="none"/>
          <w:u w:val="single"/>
          <w:lang w:val="en-US" w:eastAsia="zh-CN"/>
        </w:rPr>
        <w:t>月</w:t>
      </w:r>
      <w:permStart w:id="36" w:edGrp="everyone"/>
      <w:r>
        <w:rPr>
          <w:rFonts w:hint="eastAsia" w:ascii="宋体" w:hAnsi="宋体"/>
          <w:color w:val="000000"/>
          <w:szCs w:val="21"/>
          <w:highlight w:val="none"/>
          <w:u w:val="single"/>
          <w:lang w:val="en-US" w:eastAsia="zh-CN"/>
        </w:rPr>
        <w:t xml:space="preserve">       </w:t>
      </w:r>
      <w:permEnd w:id="36"/>
      <w:r>
        <w:rPr>
          <w:rFonts w:hint="eastAsia" w:ascii="宋体" w:hAnsi="宋体"/>
          <w:color w:val="000000"/>
          <w:szCs w:val="21"/>
          <w:highlight w:val="none"/>
          <w:u w:val="single"/>
          <w:lang w:val="en-US" w:eastAsia="zh-CN"/>
        </w:rPr>
        <w:t>日</w:t>
      </w:r>
      <w:r>
        <w:rPr>
          <w:rFonts w:hint="eastAsia" w:ascii="宋体" w:hAnsi="宋体"/>
          <w:color w:val="000000"/>
          <w:szCs w:val="21"/>
          <w:highlight w:val="none"/>
        </w:rPr>
        <w:t>，实际借款期限和具体起止日期以借款凭证记载为准。</w:t>
      </w:r>
    </w:p>
    <w:p>
      <w:pPr>
        <w:autoSpaceDE/>
        <w:autoSpaceDN/>
        <w:adjustRightInd/>
        <w:ind w:firstLine="420" w:firstLineChars="200"/>
        <w:rPr>
          <w:rFonts w:hint="eastAsia" w:ascii="宋体" w:hAnsi="宋体"/>
          <w:color w:val="000000"/>
          <w:szCs w:val="21"/>
          <w:highlight w:val="none"/>
        </w:rPr>
      </w:pPr>
      <w:r>
        <w:rPr>
          <w:rFonts w:hint="eastAsia" w:ascii="宋体" w:hAnsi="宋体"/>
          <w:b/>
          <w:bCs/>
          <w:color w:val="000000"/>
          <w:szCs w:val="21"/>
          <w:highlight w:val="none"/>
        </w:rPr>
        <w:t>第二十六条</w:t>
      </w:r>
      <w:bookmarkStart w:id="4" w:name="OLE_LINK11"/>
      <w:r>
        <w:rPr>
          <w:rFonts w:hint="eastAsia" w:ascii="宋体" w:hAnsi="宋体"/>
          <w:bCs/>
          <w:color w:val="000000"/>
          <w:szCs w:val="21"/>
          <w:highlight w:val="none"/>
          <w:lang w:eastAsia="zh-CN"/>
        </w:rPr>
        <w:t>　</w:t>
      </w:r>
      <w:r>
        <w:rPr>
          <w:rFonts w:hint="eastAsia" w:ascii="宋体" w:hAnsi="宋体"/>
          <w:color w:val="000000"/>
          <w:szCs w:val="21"/>
          <w:highlight w:val="none"/>
        </w:rPr>
        <w:t>借款利率按以下第</w:t>
      </w:r>
      <w:permStart w:id="37" w:edGrp="everyone"/>
      <w:r>
        <w:rPr>
          <w:rFonts w:hint="eastAsia" w:ascii="宋体" w:hAnsi="宋体"/>
          <w:color w:val="000000"/>
          <w:szCs w:val="21"/>
          <w:highlight w:val="none"/>
          <w:u w:val="single"/>
          <w:lang w:val="en-US" w:eastAsia="zh-CN"/>
        </w:rPr>
        <w:t xml:space="preserve">    </w:t>
      </w:r>
      <w:permEnd w:id="37"/>
      <w:r>
        <w:rPr>
          <w:rFonts w:hint="eastAsia" w:ascii="宋体" w:hAnsi="宋体"/>
          <w:color w:val="000000"/>
          <w:szCs w:val="21"/>
          <w:highlight w:val="none"/>
        </w:rPr>
        <w:t>种方式执行：</w:t>
      </w:r>
    </w:p>
    <w:p>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560" w:firstLineChars="200"/>
        <w:jc w:val="both"/>
        <w:textAlignment w:val="auto"/>
        <w:outlineLvl w:val="9"/>
        <w:rPr>
          <w:rFonts w:hint="eastAsia" w:ascii="宋体" w:hAnsi="宋体" w:eastAsiaTheme="minorEastAsia" w:cstheme="minorBidi"/>
          <w:bCs w:val="0"/>
          <w:color w:val="000000"/>
          <w:kern w:val="2"/>
          <w:sz w:val="21"/>
          <w:szCs w:val="21"/>
          <w:highlight w:val="none"/>
          <w:lang w:val="en-US" w:eastAsia="zh-CN"/>
        </w:rPr>
      </w:pP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1</w:t>
      </w:r>
      <w:r>
        <w:rPr>
          <w:rFonts w:hint="eastAsia" w:ascii="宋体" w:hAnsi="宋体"/>
          <w:color w:val="000000"/>
          <w:szCs w:val="21"/>
          <w:highlight w:val="none"/>
          <w:lang w:eastAsia="zh-CN"/>
        </w:rPr>
        <w:t>）</w:t>
      </w:r>
      <w:r>
        <w:rPr>
          <w:rFonts w:hint="eastAsia" w:ascii="宋体" w:hAnsi="宋体"/>
          <w:color w:val="000000"/>
          <w:szCs w:val="21"/>
          <w:highlight w:val="none"/>
        </w:rPr>
        <w:t>执行利率按照借款发放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w:t>
      </w:r>
      <w:permStart w:id="38" w:edGrp="everyone"/>
      <w:r>
        <w:rPr>
          <w:rFonts w:hint="eastAsia" w:ascii="宋体" w:hAnsi="宋体"/>
          <w:color w:val="000000"/>
          <w:szCs w:val="21"/>
          <w:highlight w:val="none"/>
          <w:u w:val="single"/>
          <w:lang w:val="en-US" w:eastAsia="zh-CN"/>
        </w:rPr>
        <w:t xml:space="preserve">  </w:t>
      </w:r>
      <w:permEnd w:id="38"/>
      <w:r>
        <w:rPr>
          <w:rFonts w:hint="eastAsia" w:ascii="宋体" w:hAnsi="宋体"/>
          <w:color w:val="000000"/>
          <w:szCs w:val="21"/>
          <w:highlight w:val="none"/>
          <w:lang w:val="en-US" w:eastAsia="zh-CN"/>
        </w:rPr>
        <w:t>（</w:t>
      </w:r>
      <w:r>
        <w:rPr>
          <w:rFonts w:hint="eastAsia" w:ascii="宋体" w:hAnsi="宋体"/>
          <w:color w:val="000000"/>
          <w:szCs w:val="21"/>
          <w:highlight w:val="none"/>
        </w:rPr>
        <w:t>1年期</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w:t>
      </w:r>
      <w:permStart w:id="39" w:edGrp="everyone"/>
      <w:r>
        <w:rPr>
          <w:rFonts w:hint="eastAsia" w:ascii="宋体" w:hAnsi="宋体"/>
          <w:color w:val="000000"/>
          <w:szCs w:val="21"/>
          <w:highlight w:val="none"/>
          <w:u w:val="single"/>
          <w:lang w:val="en-US" w:eastAsia="zh-CN"/>
        </w:rPr>
        <w:t xml:space="preserve">     </w:t>
      </w:r>
      <w:permEnd w:id="39"/>
      <w:r>
        <w:rPr>
          <w:rFonts w:hint="eastAsia" w:ascii="宋体" w:hAnsi="宋体"/>
          <w:color w:val="000000"/>
          <w:szCs w:val="21"/>
          <w:highlight w:val="none"/>
        </w:rPr>
        <w:t>（加/减）</w:t>
      </w:r>
      <w:permStart w:id="40" w:edGrp="everyone"/>
      <w:r>
        <w:rPr>
          <w:rFonts w:hint="eastAsia" w:ascii="宋体" w:hAnsi="宋体"/>
          <w:color w:val="000000"/>
          <w:szCs w:val="21"/>
          <w:highlight w:val="none"/>
          <w:u w:val="single"/>
          <w:lang w:val="en-US" w:eastAsia="zh-CN"/>
        </w:rPr>
        <w:t xml:space="preserve">       </w:t>
      </w:r>
      <w:permEnd w:id="40"/>
      <w:r>
        <w:rPr>
          <w:rFonts w:hint="eastAsia" w:ascii="宋体" w:hAnsi="宋体"/>
          <w:color w:val="000000"/>
          <w:szCs w:val="21"/>
          <w:highlight w:val="none"/>
        </w:rPr>
        <w:t>（大写）bp（1bp=0.01%）</w:t>
      </w:r>
      <w:r>
        <w:rPr>
          <w:rFonts w:hint="eastAsia" w:ascii="宋体" w:hAnsi="宋体"/>
          <w:color w:val="000000"/>
          <w:szCs w:val="21"/>
          <w:highlight w:val="none"/>
          <w:lang w:val="en-US" w:eastAsia="zh-CN"/>
        </w:rPr>
        <w:t>确定</w:t>
      </w:r>
      <w:r>
        <w:rPr>
          <w:rFonts w:hint="eastAsia" w:ascii="宋体" w:hAnsi="宋体"/>
          <w:color w:val="000000"/>
          <w:szCs w:val="21"/>
          <w:highlight w:val="none"/>
        </w:rPr>
        <w:t>。借款期</w:t>
      </w:r>
      <w:r>
        <w:rPr>
          <w:rFonts w:hint="eastAsia" w:ascii="宋体" w:hAnsi="宋体"/>
          <w:color w:val="000000"/>
          <w:szCs w:val="21"/>
          <w:highlight w:val="none"/>
          <w:lang w:eastAsia="zh-CN"/>
        </w:rPr>
        <w:t>限内加减点幅度固定不变。如</w:t>
      </w:r>
      <w:r>
        <w:rPr>
          <w:rFonts w:hint="eastAsia" w:ascii="宋体" w:hAnsi="宋体"/>
          <w:color w:val="000000"/>
          <w:szCs w:val="21"/>
          <w:highlight w:val="none"/>
        </w:rPr>
        <w:t>遇</w:t>
      </w:r>
      <w:r>
        <w:rPr>
          <w:rFonts w:hint="eastAsia" w:ascii="宋体" w:hAnsi="宋体"/>
          <w:color w:val="000000"/>
          <w:szCs w:val="21"/>
          <w:highlight w:val="none"/>
          <w:lang w:eastAsia="zh-CN"/>
        </w:rPr>
        <w:t>借款期限对应的</w:t>
      </w:r>
      <w:r>
        <w:rPr>
          <w:rFonts w:hint="eastAsia" w:ascii="宋体" w:hAnsi="宋体"/>
          <w:color w:val="000000"/>
          <w:szCs w:val="21"/>
          <w:highlight w:val="none"/>
        </w:rPr>
        <w:t>LPR调整，执行利率按1.4.1约定的方式进行浮动，</w:t>
      </w:r>
      <w:r>
        <w:rPr>
          <w:rFonts w:hint="eastAsia" w:ascii="宋体" w:hAnsi="宋体" w:cstheme="minorBidi"/>
          <w:bCs w:val="0"/>
          <w:color w:val="000000"/>
          <w:kern w:val="2"/>
          <w:sz w:val="21"/>
          <w:szCs w:val="21"/>
          <w:highlight w:val="none"/>
        </w:rPr>
        <w:t>利率调整</w:t>
      </w:r>
      <w:r>
        <w:rPr>
          <w:rFonts w:hint="eastAsia" w:ascii="宋体" w:hAnsi="宋体" w:cstheme="minorBidi"/>
          <w:bCs w:val="0"/>
          <w:color w:val="000000"/>
          <w:kern w:val="2"/>
          <w:sz w:val="21"/>
          <w:szCs w:val="21"/>
          <w:highlight w:val="none"/>
          <w:lang w:eastAsia="zh-CN"/>
        </w:rPr>
        <w:t>方式以</w:t>
      </w:r>
      <w:r>
        <w:rPr>
          <w:rFonts w:hint="eastAsia" w:ascii="宋体" w:hAnsi="宋体" w:cstheme="minorBidi"/>
          <w:bCs w:val="0"/>
          <w:color w:val="000000"/>
          <w:kern w:val="2"/>
          <w:sz w:val="21"/>
          <w:szCs w:val="21"/>
          <w:highlight w:val="none"/>
          <w:lang w:val="en-US" w:eastAsia="zh-CN"/>
        </w:rPr>
        <w:t xml:space="preserve"> </w:t>
      </w:r>
      <w:permStart w:id="41" w:edGrp="everyone"/>
      <w:r>
        <w:rPr>
          <w:rFonts w:hint="eastAsia" w:ascii="宋体" w:hAnsi="宋体" w:cstheme="minorBidi"/>
          <w:color w:val="000000"/>
          <w:kern w:val="2"/>
          <w:sz w:val="21"/>
          <w:szCs w:val="21"/>
          <w:highlight w:val="none"/>
          <w:lang w:val="en-US" w:eastAsia="zh-CN"/>
        </w:rPr>
        <w:t xml:space="preserve"> </w:t>
      </w:r>
      <w:r>
        <w:rPr>
          <w:rFonts w:hint="eastAsia" w:ascii="宋体" w:hAnsi="宋体" w:cstheme="minorBidi"/>
          <w:color w:val="000000"/>
          <w:kern w:val="2"/>
          <w:sz w:val="21"/>
          <w:szCs w:val="21"/>
          <w:highlight w:val="none"/>
          <w:u w:val="single"/>
          <w:lang w:val="en-US" w:eastAsia="zh-CN"/>
        </w:rPr>
        <w:t xml:space="preserve">  </w:t>
      </w:r>
      <w:r>
        <w:rPr>
          <w:rFonts w:hint="eastAsia" w:ascii="宋体" w:hAnsi="宋体" w:cstheme="minorBidi"/>
          <w:color w:val="000000"/>
          <w:kern w:val="2"/>
          <w:sz w:val="21"/>
          <w:szCs w:val="21"/>
          <w:highlight w:val="none"/>
          <w:lang w:val="en-US" w:eastAsia="zh-CN"/>
        </w:rPr>
        <w:t xml:space="preserve">     </w:t>
      </w:r>
      <w:permEnd w:id="41"/>
      <w:r>
        <w:rPr>
          <w:rFonts w:hint="eastAsia" w:ascii="宋体" w:hAnsi="宋体" w:cstheme="minorBidi"/>
          <w:bCs w:val="0"/>
          <w:color w:val="000000"/>
          <w:kern w:val="2"/>
          <w:sz w:val="21"/>
          <w:szCs w:val="21"/>
          <w:highlight w:val="none"/>
          <w:lang w:val="en-US" w:eastAsia="zh-CN"/>
        </w:rPr>
        <w:t xml:space="preserve"> </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按不调整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满一年</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w:t>
      </w:r>
      <w:r>
        <w:rPr>
          <w:rFonts w:hint="eastAsia" w:ascii="宋体" w:hAnsi="宋体" w:cstheme="minorBidi"/>
          <w:bCs w:val="0"/>
          <w:color w:val="000000" w:themeColor="text1"/>
          <w:kern w:val="2"/>
          <w:sz w:val="21"/>
          <w:szCs w:val="21"/>
          <w:highlight w:val="none"/>
          <w14:textFill>
            <w14:solidFill>
              <w14:schemeClr w14:val="tx1"/>
            </w14:solidFill>
          </w14:textFill>
        </w:rPr>
        <w:t>为一个周期。</w:t>
      </w:r>
    </w:p>
    <w:p>
      <w:pPr>
        <w:autoSpaceDE w:val="0"/>
        <w:autoSpaceDN w:val="0"/>
        <w:adjustRightInd w:val="0"/>
        <w:ind w:firstLine="420" w:firstLineChars="200"/>
        <w:rPr>
          <w:rFonts w:hint="eastAsia" w:ascii="宋体" w:hAnsi="宋体"/>
          <w:color w:val="000000"/>
          <w:szCs w:val="21"/>
          <w:highlight w:val="none"/>
        </w:rPr>
      </w:pPr>
      <w:permStart w:id="42" w:edGrp="everyone"/>
      <w:permEnd w:id="42"/>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2</w:t>
      </w:r>
      <w:r>
        <w:rPr>
          <w:rFonts w:hint="eastAsia" w:ascii="宋体" w:hAnsi="宋体"/>
          <w:color w:val="000000"/>
          <w:szCs w:val="21"/>
          <w:highlight w:val="none"/>
        </w:rPr>
        <w:t>）其他方式：</w:t>
      </w:r>
      <w:permStart w:id="43"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permEnd w:id="43"/>
      <w:r>
        <w:rPr>
          <w:rFonts w:hint="eastAsia" w:ascii="宋体" w:hAnsi="宋体"/>
          <w:color w:val="000000"/>
          <w:szCs w:val="21"/>
          <w:highlight w:val="none"/>
          <w:u w:val="single"/>
          <w:lang w:val="en-US" w:eastAsia="zh-CN"/>
        </w:rPr>
        <w:t>　　　</w:t>
      </w:r>
      <w:r>
        <w:rPr>
          <w:rFonts w:hint="eastAsia" w:ascii="宋体" w:hAnsi="宋体"/>
          <w:color w:val="000000"/>
          <w:szCs w:val="21"/>
          <w:highlight w:val="none"/>
        </w:rPr>
        <w:t>。</w:t>
      </w:r>
    </w:p>
    <w:p>
      <w:pPr>
        <w:autoSpaceDE w:val="0"/>
        <w:autoSpaceDN w:val="0"/>
        <w:adjustRightInd w:val="0"/>
        <w:ind w:firstLine="357" w:firstLineChars="170"/>
        <w:rPr>
          <w:rFonts w:hint="eastAsia" w:ascii="宋体" w:hAnsi="宋体"/>
          <w:color w:val="000000"/>
          <w:szCs w:val="21"/>
          <w:highlight w:val="none"/>
        </w:rPr>
      </w:pPr>
      <w:r>
        <w:rPr>
          <w:rFonts w:hint="eastAsia" w:ascii="宋体" w:hAnsi="宋体"/>
          <w:b/>
          <w:color w:val="000000"/>
          <w:szCs w:val="21"/>
          <w:highlight w:val="none"/>
        </w:rPr>
        <w:t>第二十七条</w:t>
      </w:r>
      <w:r>
        <w:rPr>
          <w:rFonts w:hint="eastAsia" w:ascii="宋体" w:hAnsi="宋体"/>
          <w:color w:val="000000"/>
          <w:szCs w:val="21"/>
          <w:highlight w:val="none"/>
          <w:lang w:eastAsia="zh-CN"/>
        </w:rPr>
        <w:t>　</w:t>
      </w:r>
      <w:r>
        <w:rPr>
          <w:rFonts w:hint="eastAsia" w:ascii="宋体" w:hAnsi="宋体"/>
          <w:color w:val="000000"/>
          <w:szCs w:val="21"/>
          <w:highlight w:val="none"/>
        </w:rPr>
        <w:t>其他先决条件为</w:t>
      </w:r>
      <w:permStart w:id="44"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permEnd w:id="44"/>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bookmarkEnd w:id="4"/>
    <w:p>
      <w:pPr>
        <w:ind w:firstLine="359" w:firstLineChars="171"/>
        <w:rPr>
          <w:rFonts w:hint="eastAsia" w:ascii="宋体" w:hAnsi="宋体"/>
          <w:bCs/>
          <w:color w:val="000000"/>
          <w:szCs w:val="21"/>
          <w:highlight w:val="none"/>
        </w:rPr>
      </w:pPr>
      <w:r>
        <w:rPr>
          <w:rFonts w:hint="eastAsia" w:ascii="宋体" w:hAnsi="宋体"/>
          <w:b/>
          <w:bCs/>
          <w:color w:val="000000"/>
          <w:szCs w:val="21"/>
          <w:highlight w:val="none"/>
        </w:rPr>
        <w:t>第二十八条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ind w:firstLine="359" w:firstLineChars="171"/>
        <w:rPr>
          <w:rFonts w:hint="eastAsia" w:ascii="宋体" w:hAnsi="宋体"/>
          <w:color w:val="000000"/>
          <w:szCs w:val="21"/>
          <w:highlight w:val="none"/>
        </w:rPr>
      </w:pPr>
      <w:r>
        <w:rPr>
          <w:rFonts w:hint="eastAsia" w:ascii="宋体" w:hAnsi="宋体"/>
          <w:color w:val="000000"/>
          <w:szCs w:val="21"/>
          <w:highlight w:val="none"/>
        </w:rPr>
        <w:t>借款人申请并授权贷款人将全部借款直接划入以下账户：</w:t>
      </w:r>
    </w:p>
    <w:p>
      <w:pPr>
        <w:ind w:firstLine="359" w:firstLineChars="171"/>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户　名：</w:t>
      </w:r>
      <w:permStart w:id="45" w:edGrp="everyone"/>
      <w:r>
        <w:rPr>
          <w:rFonts w:hint="eastAsia" w:ascii="宋体" w:hAnsi="宋体"/>
          <w:color w:val="000000"/>
          <w:szCs w:val="21"/>
          <w:highlight w:val="none"/>
          <w:u w:val="single"/>
          <w:lang w:val="en-US" w:eastAsia="zh-CN"/>
        </w:rPr>
        <w:t xml:space="preserve">                      </w:t>
      </w:r>
      <w:permEnd w:id="45"/>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6" w:edGrp="everyone"/>
      <w:r>
        <w:rPr>
          <w:rFonts w:hint="eastAsia" w:ascii="宋体" w:hAnsi="宋体"/>
          <w:color w:val="000000"/>
          <w:szCs w:val="21"/>
          <w:highlight w:val="none"/>
          <w:u w:val="single"/>
          <w:lang w:val="en-US" w:eastAsia="zh-CN"/>
        </w:rPr>
        <w:t xml:space="preserve">                       </w:t>
      </w:r>
      <w:permEnd w:id="46"/>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w:t>
      </w:r>
      <w:r>
        <w:rPr>
          <w:rFonts w:hint="eastAsia" w:ascii="宋体" w:hAnsi="宋体"/>
          <w:color w:val="000000"/>
          <w:szCs w:val="21"/>
          <w:highlight w:val="none"/>
          <w:lang w:eastAsia="zh-CN"/>
        </w:rPr>
        <w:t>　</w:t>
      </w:r>
      <w:r>
        <w:rPr>
          <w:rFonts w:hint="eastAsia" w:ascii="宋体" w:hAnsi="宋体"/>
          <w:color w:val="000000"/>
          <w:szCs w:val="21"/>
          <w:highlight w:val="none"/>
        </w:rPr>
        <w:t>号</w:t>
      </w:r>
      <w:r>
        <w:rPr>
          <w:rFonts w:hint="eastAsia" w:ascii="宋体" w:hAnsi="宋体"/>
          <w:color w:val="000000"/>
          <w:szCs w:val="21"/>
          <w:highlight w:val="none"/>
          <w:lang w:eastAsia="zh-CN"/>
        </w:rPr>
        <w:t>：</w:t>
      </w:r>
      <w:permStart w:id="47" w:edGrp="everyone"/>
      <w:r>
        <w:rPr>
          <w:rFonts w:hint="eastAsia" w:ascii="宋体" w:hAnsi="宋体"/>
          <w:color w:val="000000"/>
          <w:szCs w:val="21"/>
          <w:highlight w:val="none"/>
          <w:u w:val="single"/>
          <w:lang w:val="en-US" w:eastAsia="zh-CN"/>
        </w:rPr>
        <w:t xml:space="preserve">                      </w:t>
      </w:r>
      <w:permEnd w:id="47"/>
    </w:p>
    <w:p>
      <w:pPr>
        <w:ind w:firstLine="359" w:firstLineChars="171"/>
        <w:rPr>
          <w:rFonts w:hint="eastAsia" w:ascii="宋体" w:hAnsi="宋体"/>
          <w:color w:val="000000"/>
          <w:szCs w:val="21"/>
          <w:highlight w:val="none"/>
          <w:u w:val="none"/>
        </w:rPr>
      </w:pPr>
      <w:r>
        <w:rPr>
          <w:rFonts w:hint="eastAsia" w:ascii="宋体" w:hAnsi="宋体"/>
          <w:color w:val="000000"/>
          <w:szCs w:val="21"/>
          <w:highlight w:val="none"/>
          <w:u w:val="none"/>
        </w:rPr>
        <w:t>保证金账户信息（如有）：</w:t>
      </w:r>
    </w:p>
    <w:p>
      <w:pPr>
        <w:ind w:firstLine="359" w:firstLineChars="171"/>
        <w:rPr>
          <w:rFonts w:hint="eastAsia" w:ascii="宋体" w:hAnsi="宋体" w:eastAsiaTheme="minorEastAsia"/>
          <w:color w:val="000000"/>
          <w:szCs w:val="21"/>
          <w:highlight w:val="none"/>
          <w:u w:val="none"/>
          <w:lang w:val="en-US" w:eastAsia="zh-CN"/>
        </w:rPr>
      </w:pPr>
      <w:r>
        <w:rPr>
          <w:rFonts w:hint="eastAsia" w:ascii="宋体" w:hAnsi="宋体"/>
          <w:color w:val="000000"/>
          <w:szCs w:val="21"/>
          <w:highlight w:val="none"/>
          <w:u w:val="none"/>
          <w:lang w:val="en-US" w:eastAsia="zh-CN"/>
        </w:rPr>
        <w:t>户　名：</w:t>
      </w:r>
      <w:permStart w:id="48" w:edGrp="everyone"/>
      <w:r>
        <w:rPr>
          <w:rFonts w:hint="eastAsia" w:ascii="宋体" w:hAnsi="宋体"/>
          <w:color w:val="000000"/>
          <w:szCs w:val="21"/>
          <w:highlight w:val="none"/>
          <w:u w:val="single"/>
          <w:lang w:val="en-US" w:eastAsia="zh-CN"/>
        </w:rPr>
        <w:t xml:space="preserve">                       </w:t>
      </w:r>
      <w:permEnd w:id="48"/>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9" w:edGrp="everyone"/>
      <w:r>
        <w:rPr>
          <w:rFonts w:hint="eastAsia" w:ascii="宋体" w:hAnsi="宋体"/>
          <w:color w:val="000000"/>
          <w:szCs w:val="21"/>
          <w:highlight w:val="none"/>
          <w:u w:val="single"/>
          <w:lang w:val="en-US" w:eastAsia="zh-CN"/>
        </w:rPr>
        <w:t xml:space="preserve">                     </w:t>
      </w:r>
      <w:permEnd w:id="49"/>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w:t>
      </w:r>
      <w:r>
        <w:rPr>
          <w:rFonts w:hint="eastAsia" w:ascii="宋体" w:hAnsi="宋体"/>
          <w:color w:val="000000"/>
          <w:szCs w:val="21"/>
          <w:highlight w:val="none"/>
          <w:lang w:eastAsia="zh-CN"/>
        </w:rPr>
        <w:t>　</w:t>
      </w:r>
      <w:r>
        <w:rPr>
          <w:rFonts w:hint="eastAsia" w:ascii="宋体" w:hAnsi="宋体"/>
          <w:color w:val="000000"/>
          <w:szCs w:val="21"/>
          <w:highlight w:val="none"/>
        </w:rPr>
        <w:t>号</w:t>
      </w:r>
      <w:r>
        <w:rPr>
          <w:rFonts w:hint="eastAsia" w:ascii="宋体" w:hAnsi="宋体"/>
          <w:color w:val="000000"/>
          <w:szCs w:val="21"/>
          <w:highlight w:val="none"/>
          <w:lang w:eastAsia="zh-CN"/>
        </w:rPr>
        <w:t>：</w:t>
      </w:r>
      <w:permStart w:id="50" w:edGrp="everyone"/>
      <w:r>
        <w:rPr>
          <w:rFonts w:hint="eastAsia" w:ascii="宋体" w:hAnsi="宋体"/>
          <w:color w:val="000000"/>
          <w:szCs w:val="21"/>
          <w:highlight w:val="none"/>
          <w:u w:val="single"/>
          <w:lang w:val="en-US" w:eastAsia="zh-CN"/>
        </w:rPr>
        <w:t xml:space="preserve">                      </w:t>
      </w:r>
      <w:permEnd w:id="50"/>
    </w:p>
    <w:p>
      <w:pPr>
        <w:autoSpaceDE w:val="0"/>
        <w:autoSpaceDN w:val="0"/>
        <w:adjustRightInd w:val="0"/>
        <w:ind w:firstLine="411" w:firstLineChars="196"/>
        <w:rPr>
          <w:rFonts w:hint="eastAsia" w:ascii="宋体" w:hAnsi="宋体"/>
          <w:b/>
          <w:bCs/>
          <w:color w:val="000000"/>
          <w:szCs w:val="21"/>
          <w:highlight w:val="none"/>
        </w:rPr>
      </w:pPr>
      <w:r>
        <w:rPr>
          <w:rFonts w:hint="eastAsia" w:ascii="宋体" w:hAnsi="宋体"/>
          <w:b/>
          <w:bCs/>
          <w:color w:val="000000"/>
          <w:szCs w:val="21"/>
          <w:highlight w:val="none"/>
        </w:rPr>
        <w:t>第二十九条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29.1</w:t>
      </w:r>
      <w:r>
        <w:rPr>
          <w:rFonts w:hint="eastAsia" w:ascii="宋体" w:hAnsi="宋体"/>
          <w:color w:val="000000"/>
          <w:szCs w:val="21"/>
          <w:highlight w:val="none"/>
        </w:rPr>
        <w:t>本合同的还款方式为</w:t>
      </w:r>
      <w:permStart w:id="51" w:edGrp="everyone"/>
      <w:r>
        <w:rPr>
          <w:rFonts w:hint="eastAsia" w:ascii="宋体" w:hAnsi="宋体"/>
          <w:color w:val="000000"/>
          <w:szCs w:val="21"/>
          <w:highlight w:val="none"/>
          <w:u w:val="single"/>
          <w:lang w:val="en-US" w:eastAsia="zh-CN"/>
        </w:rPr>
        <w:t xml:space="preserve">                 </w:t>
      </w:r>
      <w:permEnd w:id="51"/>
      <w:r>
        <w:rPr>
          <w:rFonts w:hint="eastAsia" w:ascii="宋体" w:hAnsi="宋体"/>
          <w:color w:val="000000"/>
          <w:szCs w:val="21"/>
          <w:highlight w:val="none"/>
          <w:lang w:eastAsia="zh-CN"/>
        </w:rPr>
        <w:t>（</w:t>
      </w:r>
      <w:r>
        <w:rPr>
          <w:rFonts w:hint="eastAsia" w:ascii="宋体" w:hAnsi="宋体"/>
          <w:color w:val="000000"/>
          <w:szCs w:val="21"/>
          <w:highlight w:val="none"/>
        </w:rPr>
        <w:t>等额本息还款</w:t>
      </w:r>
      <w:r>
        <w:rPr>
          <w:rFonts w:hint="eastAsia" w:ascii="宋体" w:hAnsi="宋体"/>
          <w:color w:val="000000"/>
          <w:sz w:val="24"/>
          <w:highlight w:val="none"/>
        </w:rPr>
        <w:t>/</w:t>
      </w:r>
      <w:r>
        <w:rPr>
          <w:rFonts w:hint="eastAsia" w:ascii="宋体" w:hAnsi="宋体"/>
          <w:color w:val="000000"/>
          <w:szCs w:val="21"/>
          <w:highlight w:val="none"/>
        </w:rPr>
        <w:t>等</w:t>
      </w:r>
      <w:r>
        <w:rPr>
          <w:rFonts w:hint="eastAsia" w:ascii="宋体" w:hAnsi="宋体"/>
          <w:color w:val="000000"/>
          <w:szCs w:val="21"/>
          <w:highlight w:val="none"/>
          <w:lang w:eastAsia="zh-CN"/>
        </w:rPr>
        <w:t>额本金</w:t>
      </w:r>
      <w:r>
        <w:rPr>
          <w:rFonts w:hint="eastAsia" w:ascii="宋体" w:hAnsi="宋体"/>
          <w:color w:val="000000"/>
          <w:szCs w:val="21"/>
          <w:highlight w:val="none"/>
        </w:rPr>
        <w:t>还款</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方式</w:t>
      </w:r>
      <w:r>
        <w:rPr>
          <w:rFonts w:hint="eastAsia" w:ascii="宋体" w:hAnsi="宋体"/>
          <w:color w:val="000000"/>
          <w:szCs w:val="21"/>
          <w:highlight w:val="none"/>
        </w:rPr>
        <w:t>。还款周期为</w:t>
      </w:r>
      <w:permStart w:id="52" w:edGrp="everyone"/>
      <w:r>
        <w:rPr>
          <w:rFonts w:hint="eastAsia" w:ascii="宋体" w:hAnsi="宋体"/>
          <w:color w:val="000000"/>
          <w:szCs w:val="21"/>
          <w:highlight w:val="none"/>
          <w:u w:val="single"/>
          <w:lang w:val="en-US" w:eastAsia="zh-CN"/>
        </w:rPr>
        <w:t xml:space="preserve">         </w:t>
      </w:r>
      <w:permEnd w:id="52"/>
      <w:r>
        <w:rPr>
          <w:rFonts w:hint="eastAsia" w:ascii="宋体" w:hAnsi="宋体"/>
          <w:color w:val="000000"/>
          <w:szCs w:val="21"/>
          <w:highlight w:val="none"/>
        </w:rPr>
        <w:t>（大写）个月，还款日为</w:t>
      </w:r>
      <w:permStart w:id="53" w:edGrp="everyone"/>
      <w:r>
        <w:rPr>
          <w:rFonts w:hint="eastAsia" w:ascii="宋体" w:hAnsi="宋体"/>
          <w:color w:val="000000"/>
          <w:szCs w:val="21"/>
          <w:highlight w:val="none"/>
          <w:u w:val="single" w:color="auto"/>
          <w:lang w:val="en-US" w:eastAsia="zh-CN"/>
        </w:rPr>
        <w:t xml:space="preserve">    </w:t>
      </w:r>
      <w:permEnd w:id="53"/>
      <w:r>
        <w:rPr>
          <w:rFonts w:hint="eastAsia" w:ascii="宋体" w:hAnsi="宋体"/>
          <w:color w:val="000000"/>
          <w:szCs w:val="21"/>
          <w:highlight w:val="none"/>
          <w:u w:val="none" w:color="auto"/>
          <w:lang w:val="en-US" w:eastAsia="zh-CN"/>
        </w:rPr>
        <w:t>（</w:t>
      </w:r>
      <w:r>
        <w:rPr>
          <w:rFonts w:hint="eastAsia" w:ascii="宋体" w:hAnsi="宋体"/>
          <w:color w:val="000000"/>
          <w:szCs w:val="21"/>
          <w:highlight w:val="none"/>
        </w:rPr>
        <w:t>每期末月的2</w:t>
      </w:r>
      <w:r>
        <w:rPr>
          <w:rFonts w:hint="eastAsia" w:ascii="宋体" w:hAnsi="宋体"/>
          <w:color w:val="000000"/>
          <w:szCs w:val="21"/>
          <w:highlight w:val="none"/>
          <w:lang w:val="en-US" w:eastAsia="zh-CN"/>
        </w:rPr>
        <w:t>1</w:t>
      </w:r>
      <w:r>
        <w:rPr>
          <w:rFonts w:hint="eastAsia" w:ascii="宋体" w:hAnsi="宋体"/>
          <w:color w:val="000000"/>
          <w:szCs w:val="21"/>
          <w:highlight w:val="none"/>
        </w:rPr>
        <w:t>日/每期末月的借款发放日对应日</w:t>
      </w:r>
      <w:r>
        <w:rPr>
          <w:rFonts w:hint="eastAsia" w:ascii="宋体" w:hAnsi="宋体"/>
          <w:color w:val="000000"/>
          <w:szCs w:val="21"/>
          <w:highlight w:val="none"/>
          <w:lang w:eastAsia="zh-CN"/>
        </w:rPr>
        <w:t>），</w:t>
      </w:r>
      <w:r>
        <w:rPr>
          <w:rFonts w:hint="eastAsia" w:ascii="宋体" w:hAnsi="宋体"/>
          <w:bCs/>
          <w:color w:val="000000"/>
          <w:kern w:val="0"/>
          <w:szCs w:val="21"/>
          <w:highlight w:val="none"/>
        </w:rPr>
        <w:t>如借款本金的最后一次偿还日不在</w:t>
      </w:r>
      <w:r>
        <w:rPr>
          <w:rFonts w:hint="eastAsia" w:ascii="宋体" w:hAnsi="宋体"/>
          <w:bCs/>
          <w:color w:val="000000"/>
          <w:kern w:val="0"/>
          <w:szCs w:val="21"/>
          <w:highlight w:val="none"/>
          <w:lang w:eastAsia="zh-CN"/>
        </w:rPr>
        <w:t>还款</w:t>
      </w:r>
      <w:r>
        <w:rPr>
          <w:rFonts w:hint="eastAsia" w:ascii="宋体" w:hAnsi="宋体"/>
          <w:bCs/>
          <w:color w:val="000000"/>
          <w:kern w:val="0"/>
          <w:szCs w:val="21"/>
          <w:highlight w:val="none"/>
        </w:rPr>
        <w:t>日，则未付利息应利随本清</w:t>
      </w:r>
      <w:r>
        <w:rPr>
          <w:rFonts w:hint="eastAsia" w:ascii="宋体" w:hAnsi="宋体"/>
          <w:color w:val="000000"/>
          <w:szCs w:val="21"/>
          <w:highlight w:val="none"/>
        </w:rPr>
        <w:t>。借款人的还款账户账号/卡号</w:t>
      </w:r>
      <w:permStart w:id="54" w:edGrp="everyone"/>
      <w:r>
        <w:rPr>
          <w:rFonts w:hint="eastAsia" w:ascii="宋体" w:hAnsi="宋体"/>
          <w:color w:val="000000"/>
          <w:szCs w:val="21"/>
          <w:highlight w:val="none"/>
          <w:u w:val="single"/>
          <w:lang w:val="en-US" w:eastAsia="zh-CN"/>
        </w:rPr>
        <w:t xml:space="preserve">                     </w:t>
      </w:r>
      <w:permEnd w:id="54"/>
      <w:r>
        <w:rPr>
          <w:rFonts w:hint="eastAsia" w:ascii="宋体" w:hAnsi="宋体"/>
          <w:color w:val="000000"/>
          <w:szCs w:val="21"/>
          <w:highlight w:val="none"/>
        </w:rPr>
        <w:t>。</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29.2</w:t>
      </w:r>
      <w:r>
        <w:rPr>
          <w:rFonts w:hint="eastAsia" w:ascii="宋体" w:hAnsi="宋体"/>
          <w:color w:val="000000"/>
          <w:szCs w:val="21"/>
          <w:highlight w:val="none"/>
        </w:rPr>
        <w:t>宽限期可选择以下第</w:t>
      </w:r>
      <w:permStart w:id="55" w:edGrp="everyone"/>
      <w:r>
        <w:rPr>
          <w:rFonts w:hint="eastAsia" w:ascii="宋体" w:hAnsi="宋体"/>
          <w:color w:val="000000"/>
          <w:szCs w:val="21"/>
          <w:highlight w:val="none"/>
          <w:u w:val="single"/>
          <w:lang w:val="en-US" w:eastAsia="zh-CN"/>
        </w:rPr>
        <w:t xml:space="preserve">    </w:t>
      </w:r>
      <w:permEnd w:id="55"/>
      <w:r>
        <w:rPr>
          <w:rFonts w:hint="eastAsia" w:ascii="宋体" w:hAnsi="宋体"/>
          <w:color w:val="000000"/>
          <w:szCs w:val="21"/>
          <w:highlight w:val="none"/>
        </w:rPr>
        <w:t>种方式：</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1、无宽限期</w:t>
      </w:r>
      <w:r>
        <w:rPr>
          <w:rFonts w:hint="eastAsia" w:ascii="宋体" w:hAnsi="宋体"/>
          <w:color w:val="000000"/>
          <w:szCs w:val="21"/>
          <w:highlight w:val="none"/>
          <w:lang w:eastAsia="zh-CN"/>
        </w:rPr>
        <w:t>　　　</w:t>
      </w:r>
      <w:r>
        <w:rPr>
          <w:rFonts w:hint="eastAsia" w:ascii="宋体" w:hAnsi="宋体"/>
          <w:color w:val="000000"/>
          <w:szCs w:val="21"/>
          <w:highlight w:val="none"/>
        </w:rPr>
        <w:t>2、宽限至月底</w:t>
      </w:r>
      <w:r>
        <w:rPr>
          <w:rFonts w:hint="eastAsia" w:ascii="宋体" w:hAnsi="宋体"/>
          <w:color w:val="000000"/>
          <w:szCs w:val="21"/>
          <w:highlight w:val="none"/>
          <w:lang w:eastAsia="zh-CN"/>
        </w:rPr>
        <w:t>　　</w:t>
      </w:r>
      <w:r>
        <w:rPr>
          <w:rFonts w:hint="eastAsia" w:ascii="宋体" w:hAnsi="宋体"/>
          <w:color w:val="000000"/>
          <w:szCs w:val="21"/>
          <w:highlight w:val="none"/>
        </w:rPr>
        <w:t>3、按日宽限，宽限</w:t>
      </w:r>
      <w:permStart w:id="56" w:edGrp="everyone"/>
      <w:r>
        <w:rPr>
          <w:rFonts w:hint="eastAsia" w:ascii="宋体" w:hAnsi="宋体"/>
          <w:color w:val="000000"/>
          <w:szCs w:val="21"/>
          <w:highlight w:val="none"/>
          <w:u w:val="single"/>
          <w:lang w:val="en-US" w:eastAsia="zh-CN"/>
        </w:rPr>
        <w:t xml:space="preserve">           </w:t>
      </w:r>
      <w:permEnd w:id="56"/>
      <w:r>
        <w:rPr>
          <w:rFonts w:hint="eastAsia" w:ascii="宋体" w:hAnsi="宋体"/>
          <w:color w:val="000000"/>
          <w:szCs w:val="21"/>
          <w:highlight w:val="none"/>
        </w:rPr>
        <w:t>天</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宽限期间只计算利息，不计算罚息；若超出宽限期未足额归还贷款本息，则宽限期期间视为逾期，并追收相应的罚息。</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color w:val="000000"/>
          <w:szCs w:val="21"/>
          <w:highlight w:val="none"/>
        </w:rPr>
        <w:t>第三十条</w:t>
      </w:r>
      <w:r>
        <w:rPr>
          <w:rFonts w:hint="eastAsia" w:ascii="宋体" w:hAnsi="宋体"/>
          <w:b/>
          <w:color w:val="000000"/>
          <w:szCs w:val="21"/>
          <w:highlight w:val="none"/>
          <w:lang w:eastAsia="zh-CN"/>
        </w:rPr>
        <w:t>　</w:t>
      </w:r>
      <w:r>
        <w:rPr>
          <w:rFonts w:hint="eastAsia" w:ascii="宋体" w:hAnsi="宋体"/>
          <w:color w:val="000000"/>
          <w:szCs w:val="21"/>
          <w:highlight w:val="none"/>
        </w:rPr>
        <w:t>提前还款</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借贷双方对提前还款的特别约定为</w:t>
      </w:r>
      <w:permStart w:id="57" w:edGrp="everyone"/>
      <w:r>
        <w:rPr>
          <w:rFonts w:hint="eastAsia" w:ascii="宋体" w:hAnsi="宋体"/>
          <w:color w:val="000000"/>
          <w:szCs w:val="21"/>
          <w:highlight w:val="none"/>
          <w:u w:val="single"/>
          <w:lang w:val="en-US" w:eastAsia="zh-CN"/>
        </w:rPr>
        <w:t xml:space="preserve">    </w:t>
      </w:r>
      <w:permEnd w:id="57"/>
      <w:r>
        <w:rPr>
          <w:rFonts w:hint="eastAsia" w:ascii="宋体" w:hAnsi="宋体"/>
          <w:color w:val="000000"/>
          <w:szCs w:val="21"/>
          <w:highlight w:val="none"/>
        </w:rPr>
        <w:t>。</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
          <w:bCs/>
          <w:color w:val="000000"/>
          <w:szCs w:val="21"/>
          <w:highlight w:val="none"/>
        </w:rPr>
        <w:t>第三十一条</w:t>
      </w:r>
      <w:r>
        <w:rPr>
          <w:rFonts w:hint="eastAsia" w:ascii="宋体" w:hAnsi="宋体"/>
          <w:bCs/>
          <w:color w:val="000000"/>
          <w:szCs w:val="21"/>
          <w:highlight w:val="none"/>
          <w:lang w:eastAsia="zh-CN"/>
        </w:rPr>
        <w:t>　</w:t>
      </w:r>
      <w:r>
        <w:rPr>
          <w:rFonts w:hint="eastAsia" w:ascii="宋体" w:hAnsi="宋体"/>
          <w:bCs/>
          <w:color w:val="000000"/>
          <w:szCs w:val="21"/>
          <w:highlight w:val="none"/>
        </w:rPr>
        <w:t>借款担保</w:t>
      </w:r>
    </w:p>
    <w:p>
      <w:pPr>
        <w:autoSpaceDE w:val="0"/>
        <w:autoSpaceDN w:val="0"/>
        <w:adjustRightInd w:val="0"/>
        <w:spacing w:line="37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本合同项下借款采用以下</w:t>
      </w:r>
      <w:permStart w:id="58" w:edGrp="everyone"/>
      <w:r>
        <w:rPr>
          <w:rFonts w:hint="eastAsia" w:ascii="宋体" w:hAnsi="宋体"/>
          <w:bCs/>
          <w:color w:val="000000"/>
          <w:szCs w:val="21"/>
          <w:highlight w:val="none"/>
          <w:u w:val="single"/>
          <w:lang w:val="en-US" w:eastAsia="zh-CN"/>
        </w:rPr>
        <w:t xml:space="preserve">         </w:t>
      </w:r>
      <w:permEnd w:id="58"/>
      <w:r>
        <w:rPr>
          <w:rFonts w:hint="eastAsia" w:ascii="宋体" w:hAnsi="宋体"/>
          <w:bCs/>
          <w:color w:val="000000"/>
          <w:szCs w:val="21"/>
          <w:highlight w:val="none"/>
        </w:rPr>
        <w:t>所列担保方式：</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（1）保证。由</w:t>
      </w:r>
      <w:permStart w:id="59" w:edGrp="everyone"/>
      <w:r>
        <w:rPr>
          <w:rFonts w:hint="eastAsia" w:ascii="宋体" w:hAnsi="宋体"/>
          <w:bCs/>
          <w:color w:val="000000"/>
          <w:szCs w:val="21"/>
          <w:highlight w:val="none"/>
          <w:u w:val="single"/>
          <w:lang w:val="en-US" w:eastAsia="zh-CN"/>
        </w:rPr>
        <w:t xml:space="preserve">                  </w:t>
      </w:r>
      <w:permEnd w:id="59"/>
      <w:r>
        <w:rPr>
          <w:rFonts w:hint="eastAsia" w:ascii="宋体" w:hAnsi="宋体"/>
          <w:bCs/>
          <w:color w:val="000000"/>
          <w:szCs w:val="21"/>
          <w:highlight w:val="none"/>
        </w:rPr>
        <w:t>（保证人全称）按9.1约定提供保证担保。</w:t>
      </w:r>
    </w:p>
    <w:p>
      <w:pPr>
        <w:autoSpaceDE w:val="0"/>
        <w:autoSpaceDN w:val="0"/>
        <w:adjustRightInd w:val="0"/>
        <w:ind w:firstLine="420" w:firstLineChars="200"/>
        <w:rPr>
          <w:rFonts w:hint="eastAsia" w:ascii="宋体" w:hAnsi="宋体"/>
          <w:bCs/>
          <w:color w:val="000000"/>
          <w:szCs w:val="21"/>
          <w:highlight w:val="none"/>
          <w:u w:val="single"/>
        </w:rPr>
      </w:pPr>
      <w:r>
        <w:rPr>
          <w:rFonts w:hint="eastAsia" w:ascii="宋体" w:hAnsi="宋体"/>
          <w:bCs/>
          <w:color w:val="000000"/>
          <w:szCs w:val="21"/>
          <w:highlight w:val="none"/>
        </w:rPr>
        <w:t>（2）抵押。由在本合同签章的抵押人按9.2约定提供抵押担保。</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（3）阶段性保证+抵押。由阶段性保证人</w:t>
      </w:r>
      <w:permStart w:id="60" w:edGrp="everyone"/>
      <w:r>
        <w:rPr>
          <w:rFonts w:hint="eastAsia" w:ascii="宋体" w:hAnsi="宋体"/>
          <w:bCs/>
          <w:color w:val="000000"/>
          <w:szCs w:val="21"/>
          <w:highlight w:val="none"/>
          <w:u w:val="single"/>
          <w:lang w:val="en-US" w:eastAsia="zh-CN"/>
        </w:rPr>
        <w:t xml:space="preserve">                        </w:t>
      </w:r>
      <w:permEnd w:id="60"/>
      <w:r>
        <w:rPr>
          <w:rFonts w:hint="eastAsia" w:ascii="宋体" w:hAnsi="宋体"/>
          <w:bCs/>
          <w:color w:val="000000"/>
          <w:szCs w:val="21"/>
          <w:highlight w:val="none"/>
        </w:rPr>
        <w:t>（保证人全称）按9.1和9.3约定提供保证担保，由在本合同签章的抵押人按9.2和9.3约定提供抵押担保。</w:t>
      </w:r>
    </w:p>
    <w:p>
      <w:pPr>
        <w:autoSpaceDE w:val="0"/>
        <w:autoSpaceDN w:val="0"/>
        <w:adjustRightInd w:val="0"/>
        <w:ind w:firstLine="420" w:firstLineChars="200"/>
        <w:rPr>
          <w:rFonts w:hint="eastAsia" w:ascii="宋体" w:hAnsi="宋体" w:eastAsiaTheme="minorEastAsia"/>
          <w:bCs/>
          <w:color w:val="000000"/>
          <w:szCs w:val="21"/>
          <w:highlight w:val="none"/>
          <w:lang w:eastAsia="zh-CN"/>
        </w:rPr>
      </w:pPr>
      <w:r>
        <w:rPr>
          <w:rFonts w:hint="eastAsia" w:ascii="宋体" w:hAnsi="宋体"/>
          <w:bCs/>
          <w:color w:val="000000"/>
          <w:szCs w:val="21"/>
          <w:highlight w:val="none"/>
          <w:lang w:eastAsia="zh-CN"/>
        </w:rPr>
        <w:t>　　　　　　　　　　　</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b/>
          <w:color w:val="000000"/>
          <w:szCs w:val="21"/>
          <w:highlight w:val="none"/>
        </w:rPr>
        <w:t>第三十二条</w:t>
      </w:r>
      <w:r>
        <w:rPr>
          <w:rFonts w:hint="eastAsia" w:ascii="宋体" w:hAnsi="宋体"/>
          <w:b/>
          <w:color w:val="000000"/>
          <w:szCs w:val="21"/>
          <w:highlight w:val="none"/>
          <w:lang w:eastAsia="zh-CN"/>
        </w:rPr>
        <w:t>　</w:t>
      </w:r>
      <w:r>
        <w:rPr>
          <w:rFonts w:hint="eastAsia" w:ascii="宋体" w:hAnsi="宋体"/>
          <w:color w:val="000000"/>
          <w:szCs w:val="21"/>
          <w:highlight w:val="none"/>
        </w:rPr>
        <w:t>抵押</w:t>
      </w:r>
    </w:p>
    <w:tbl>
      <w:tblPr>
        <w:tblStyle w:val="12"/>
        <w:tblW w:w="86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2160"/>
        <w:gridCol w:w="2149"/>
        <w:gridCol w:w="2891"/>
        <w:gridCol w:w="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6" w:type="dxa"/>
          <w:cantSplit/>
          <w:trHeight w:val="306" w:hRule="atLeast"/>
          <w:jc w:val="center"/>
        </w:trPr>
        <w:tc>
          <w:tcPr>
            <w:tcW w:w="8651" w:type="dxa"/>
            <w:gridSpan w:val="4"/>
            <w:tcBorders>
              <w:top w:val="single" w:color="auto" w:sz="4" w:space="0"/>
              <w:left w:val="single" w:color="auto" w:sz="4" w:space="0"/>
              <w:bottom w:val="single" w:color="auto" w:sz="4" w:space="0"/>
              <w:right w:val="single" w:color="auto" w:sz="4" w:space="0"/>
            </w:tcBorders>
            <w:vAlign w:val="top"/>
          </w:tcPr>
          <w:p>
            <w:pPr>
              <w:ind w:firstLine="352" w:firstLineChars="196"/>
              <w:jc w:val="center"/>
              <w:rPr>
                <w:rFonts w:ascii="宋体" w:hAnsi="宋体"/>
                <w:bCs/>
                <w:color w:val="000000"/>
                <w:kern w:val="0"/>
                <w:sz w:val="18"/>
                <w:highlight w:val="none"/>
              </w:rPr>
            </w:pPr>
            <w:bookmarkStart w:id="5" w:name="RANGE!A1"/>
            <w:r>
              <w:rPr>
                <w:rFonts w:hint="eastAsia" w:ascii="宋体" w:hAnsi="宋体"/>
                <w:bCs/>
                <w:color w:val="000000"/>
                <w:kern w:val="0"/>
                <w:sz w:val="18"/>
                <w:highlight w:val="none"/>
              </w:rPr>
              <w:t>抵押物清单</w:t>
            </w:r>
            <w:bookmarkEnd w:id="5"/>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top"/>
          </w:tcPr>
          <w:p>
            <w:pPr>
              <w:widowControl/>
              <w:rPr>
                <w:rFonts w:ascii="宋体" w:hAnsi="宋体" w:cs="宋体"/>
                <w:bCs/>
                <w:color w:val="000000"/>
                <w:kern w:val="0"/>
                <w:sz w:val="18"/>
                <w:szCs w:val="18"/>
                <w:highlight w:val="none"/>
              </w:rPr>
            </w:pPr>
            <w:permStart w:id="61" w:edGrp="everyone" w:colFirst="1" w:colLast="1"/>
            <w:r>
              <w:rPr>
                <w:rFonts w:hint="eastAsia" w:ascii="宋体" w:hAnsi="宋体" w:cs="宋体"/>
                <w:bCs/>
                <w:color w:val="000000"/>
                <w:kern w:val="0"/>
                <w:sz w:val="18"/>
                <w:szCs w:val="18"/>
                <w:highlight w:val="none"/>
              </w:rPr>
              <w:t>房屋地址</w:t>
            </w:r>
          </w:p>
        </w:tc>
        <w:tc>
          <w:tcPr>
            <w:tcW w:w="7236" w:type="dxa"/>
            <w:gridSpan w:val="4"/>
            <w:tcBorders>
              <w:top w:val="single" w:color="auto" w:sz="8" w:space="0"/>
              <w:left w:val="nil"/>
              <w:bottom w:val="single" w:color="auto" w:sz="8" w:space="0"/>
              <w:right w:val="single" w:color="000000" w:sz="8" w:space="0"/>
            </w:tcBorders>
            <w:vAlign w:val="top"/>
          </w:tcPr>
          <w:p>
            <w:pPr>
              <w:autoSpaceDE w:val="0"/>
              <w:autoSpaceDN w:val="0"/>
              <w:adjustRightInd w:val="0"/>
              <w:jc w:val="center"/>
              <w:rPr>
                <w:rFonts w:hint="eastAsia" w:ascii="宋体" w:hAnsi="宋体" w:eastAsia="宋体"/>
                <w:color w:val="000000"/>
                <w:kern w:val="0"/>
                <w:szCs w:val="21"/>
                <w:highlight w:val="none"/>
                <w:lang w:val="en-US" w:eastAsia="zh-CN"/>
              </w:rPr>
            </w:pPr>
            <w:r>
              <w:rPr>
                <w:rFonts w:hint="eastAsia" w:ascii="宋体" w:hAnsi="宋体" w:cs="宋体" w:eastAsiaTheme="minorEastAsia"/>
                <w:color w:val="000000"/>
                <w:kern w:val="0"/>
                <w:sz w:val="18"/>
                <w:szCs w:val="18"/>
                <w:highlight w:val="none"/>
                <w:lang w:val="en-US" w:eastAsia="zh-CN" w:bidi="ar-SA"/>
              </w:rPr>
              <w:t xml:space="preserve">               </w:t>
            </w:r>
          </w:p>
        </w:tc>
      </w:tr>
      <w:permEnd w:id="61"/>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permStart w:id="62" w:edGrp="everyone" w:colFirst="1" w:colLast="1"/>
            <w:permStart w:id="63" w:edGrp="everyone" w:colFirst="3" w:colLast="3"/>
            <w:r>
              <w:rPr>
                <w:rFonts w:hint="eastAsia" w:ascii="宋体" w:hAnsi="宋体" w:cs="宋体"/>
                <w:bCs/>
                <w:color w:val="000000"/>
                <w:kern w:val="0"/>
                <w:sz w:val="18"/>
                <w:szCs w:val="18"/>
                <w:highlight w:val="none"/>
              </w:rPr>
              <w:t>购房合同编号</w:t>
            </w:r>
          </w:p>
        </w:tc>
        <w:tc>
          <w:tcPr>
            <w:tcW w:w="2160" w:type="dxa"/>
            <w:tcBorders>
              <w:top w:val="nil"/>
              <w:left w:val="nil"/>
              <w:bottom w:val="single" w:color="auto" w:sz="8" w:space="0"/>
              <w:right w:val="single" w:color="auto" w:sz="8" w:space="0"/>
            </w:tcBorders>
            <w:vAlign w:val="center"/>
          </w:tcPr>
          <w:p>
            <w:pPr>
              <w:pStyle w:val="7"/>
              <w:widowControl/>
              <w:pBdr>
                <w:bottom w:val="none" w:color="auto" w:sz="0" w:space="0"/>
              </w:pBdr>
              <w:tabs>
                <w:tab w:val="clear" w:pos="4153"/>
                <w:tab w:val="clear" w:pos="8306"/>
              </w:tabs>
              <w:snapToGrid/>
              <w:rPr>
                <w:rFonts w:hint="eastAsia" w:ascii="宋体" w:hAnsi="宋体" w:eastAsia="宋体" w:cs="宋体"/>
                <w:color w:val="000000"/>
                <w:kern w:val="0"/>
                <w:highlight w:val="none"/>
                <w:lang w:val="en-US" w:eastAsia="zh-CN"/>
              </w:rPr>
            </w:pPr>
            <w:r>
              <w:rPr>
                <w:rFonts w:hint="eastAsia" w:ascii="宋体" w:hAnsi="宋体" w:cs="宋体"/>
                <w:color w:val="000000"/>
                <w:kern w:val="0"/>
                <w:highlight w:val="none"/>
                <w:lang w:val="en-US" w:eastAsia="zh-CN"/>
              </w:rPr>
              <w:t xml:space="preserve">          </w:t>
            </w:r>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购房总价</w:t>
            </w:r>
          </w:p>
        </w:tc>
        <w:tc>
          <w:tcPr>
            <w:tcW w:w="2927" w:type="dxa"/>
            <w:gridSpan w:val="2"/>
            <w:tcBorders>
              <w:top w:val="nil"/>
              <w:left w:val="nil"/>
              <w:bottom w:val="single" w:color="auto" w:sz="8" w:space="0"/>
              <w:right w:val="single" w:color="auto" w:sz="8" w:space="0"/>
            </w:tcBorders>
            <w:vAlign w:val="center"/>
          </w:tcPr>
          <w:p>
            <w:pPr>
              <w:widowControl/>
              <w:ind w:right="180"/>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 xml:space="preserve">            </w:t>
            </w:r>
          </w:p>
        </w:tc>
      </w:tr>
      <w:permEnd w:id="62"/>
      <w:permEnd w:id="63"/>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permStart w:id="64" w:edGrp="everyone" w:colFirst="1" w:colLast="1"/>
            <w:permStart w:id="65" w:edGrp="everyone" w:colFirst="3" w:colLast="3"/>
            <w:r>
              <w:rPr>
                <w:rFonts w:hint="eastAsia" w:ascii="宋体" w:hAnsi="宋体" w:cs="宋体"/>
                <w:bCs/>
                <w:color w:val="000000"/>
                <w:kern w:val="0"/>
                <w:sz w:val="18"/>
                <w:szCs w:val="18"/>
                <w:highlight w:val="none"/>
              </w:rPr>
              <w:t>建筑面积</w:t>
            </w:r>
          </w:p>
        </w:tc>
        <w:tc>
          <w:tcPr>
            <w:tcW w:w="2160" w:type="dxa"/>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 xml:space="preserve">          </w:t>
            </w:r>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房产类型</w:t>
            </w:r>
          </w:p>
        </w:tc>
        <w:tc>
          <w:tcPr>
            <w:tcW w:w="2927" w:type="dxa"/>
            <w:gridSpan w:val="2"/>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18"/>
                <w:szCs w:val="18"/>
                <w:highlight w:val="none"/>
                <w:lang w:val="en-US" w:eastAsia="zh-CN"/>
              </w:rPr>
              <w:t xml:space="preserve">            </w:t>
            </w:r>
          </w:p>
        </w:tc>
      </w:tr>
      <w:permEnd w:id="64"/>
      <w:permEnd w:id="65"/>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30" w:hRule="atLeast"/>
          <w:jc w:val="center"/>
        </w:trPr>
        <w:tc>
          <w:tcPr>
            <w:tcW w:w="1451" w:type="dxa"/>
            <w:tcBorders>
              <w:top w:val="nil"/>
              <w:left w:val="single" w:color="auto" w:sz="8" w:space="0"/>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permStart w:id="66" w:edGrp="everyone" w:colFirst="1" w:colLast="1"/>
            <w:permStart w:id="67" w:edGrp="everyone" w:colFirst="3" w:colLast="3"/>
            <w:r>
              <w:rPr>
                <w:rFonts w:hint="eastAsia" w:ascii="宋体" w:hAnsi="宋体" w:cs="宋体"/>
                <w:bCs/>
                <w:color w:val="000000"/>
                <w:kern w:val="0"/>
                <w:sz w:val="18"/>
                <w:szCs w:val="18"/>
                <w:highlight w:val="none"/>
              </w:rPr>
              <w:t>权属证书情况</w:t>
            </w:r>
          </w:p>
        </w:tc>
        <w:tc>
          <w:tcPr>
            <w:tcW w:w="2160" w:type="dxa"/>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c>
          <w:tcPr>
            <w:tcW w:w="2149" w:type="dxa"/>
            <w:tcBorders>
              <w:top w:val="nil"/>
              <w:left w:val="nil"/>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房地产权属证书编号</w:t>
            </w:r>
          </w:p>
        </w:tc>
        <w:tc>
          <w:tcPr>
            <w:tcW w:w="2927" w:type="dxa"/>
            <w:gridSpan w:val="2"/>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r>
      <w:permEnd w:id="66"/>
      <w:permEnd w:id="67"/>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85" w:hRule="atLeast"/>
          <w:jc w:val="center"/>
        </w:trPr>
        <w:tc>
          <w:tcPr>
            <w:tcW w:w="1451" w:type="dxa"/>
            <w:tcBorders>
              <w:top w:val="single" w:color="auto" w:sz="4" w:space="0"/>
              <w:left w:val="single" w:color="auto" w:sz="8" w:space="0"/>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permStart w:id="68" w:edGrp="everyone" w:colFirst="1" w:colLast="1"/>
            <w:permStart w:id="69" w:edGrp="everyone" w:colFirst="3" w:colLast="3"/>
            <w:r>
              <w:rPr>
                <w:rFonts w:hint="eastAsia" w:ascii="宋体" w:hAnsi="宋体"/>
                <w:color w:val="000000"/>
                <w:kern w:val="0"/>
                <w:sz w:val="18"/>
                <w:highlight w:val="none"/>
              </w:rPr>
              <w:t>房产出租情况</w:t>
            </w:r>
          </w:p>
        </w:tc>
        <w:tc>
          <w:tcPr>
            <w:tcW w:w="2160" w:type="dxa"/>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olor w:val="00000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c>
          <w:tcPr>
            <w:tcW w:w="2149" w:type="dxa"/>
            <w:tcBorders>
              <w:top w:val="single" w:color="auto" w:sz="4" w:space="0"/>
              <w:left w:val="nil"/>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r>
              <w:rPr>
                <w:rFonts w:hint="eastAsia" w:ascii="宋体" w:hAnsi="宋体"/>
                <w:color w:val="000000"/>
                <w:kern w:val="0"/>
                <w:sz w:val="18"/>
                <w:highlight w:val="none"/>
              </w:rPr>
              <w:t>房产评估价值</w:t>
            </w:r>
          </w:p>
        </w:tc>
        <w:tc>
          <w:tcPr>
            <w:tcW w:w="2927" w:type="dxa"/>
            <w:gridSpan w:val="2"/>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s="宋体"/>
                <w:color w:val="000000"/>
                <w:kern w:val="0"/>
                <w:sz w:val="24"/>
                <w:highlight w:val="none"/>
                <w:lang w:val="en-US" w:eastAsia="zh-CN"/>
              </w:rPr>
            </w:pPr>
            <w:r>
              <w:rPr>
                <w:rFonts w:hint="eastAsia" w:ascii="宋体" w:hAnsi="宋体" w:cs="宋体"/>
                <w:bCs/>
                <w:color w:val="000000"/>
                <w:kern w:val="0"/>
                <w:sz w:val="18"/>
                <w:szCs w:val="18"/>
                <w:highlight w:val="none"/>
                <w:lang w:val="en-US" w:eastAsia="zh-CN"/>
              </w:rPr>
              <w:t xml:space="preserve">              </w:t>
            </w:r>
          </w:p>
        </w:tc>
      </w:tr>
      <w:permEnd w:id="68"/>
      <w:permEnd w:id="69"/>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5" w:hRule="atLeast"/>
          <w:jc w:val="center"/>
        </w:trPr>
        <w:tc>
          <w:tcPr>
            <w:tcW w:w="8687" w:type="dxa"/>
            <w:gridSpan w:val="5"/>
            <w:tcBorders>
              <w:top w:val="single" w:color="auto" w:sz="4" w:space="0"/>
              <w:left w:val="single" w:color="auto" w:sz="8" w:space="0"/>
              <w:bottom w:val="single" w:color="auto" w:sz="4" w:space="0"/>
              <w:right w:val="single" w:color="auto" w:sz="8" w:space="0"/>
            </w:tcBorders>
            <w:vAlign w:val="center"/>
          </w:tcPr>
          <w:p>
            <w:pPr>
              <w:jc w:val="center"/>
              <w:rPr>
                <w:rFonts w:hint="eastAsia" w:ascii="宋体" w:hAnsi="宋体" w:cs="宋体"/>
                <w:color w:val="000000"/>
                <w:kern w:val="0"/>
                <w:sz w:val="24"/>
                <w:highlight w:val="none"/>
              </w:rPr>
            </w:pPr>
            <w:r>
              <w:rPr>
                <w:rFonts w:hint="eastAsia" w:ascii="宋体" w:hAnsi="宋体"/>
                <w:color w:val="000000"/>
                <w:kern w:val="0"/>
                <w:sz w:val="18"/>
                <w:highlight w:val="none"/>
              </w:rPr>
              <w:t>当事人知悉：房产评估价值并非贷款人行使抵押权时的估价依据，不对贷款人行使抵押权构成任何限制。</w:t>
            </w:r>
          </w:p>
        </w:tc>
      </w:tr>
    </w:tbl>
    <w:p>
      <w:pPr>
        <w:ind w:firstLine="420" w:firstLineChars="200"/>
        <w:rPr>
          <w:rFonts w:hint="eastAsia" w:ascii="宋体" w:hAnsi="宋体" w:eastAsiaTheme="minorEastAsia"/>
          <w:b/>
          <w:color w:val="000000"/>
          <w:szCs w:val="21"/>
          <w:highlight w:val="none"/>
          <w:lang w:eastAsia="zh-CN"/>
        </w:rPr>
      </w:pPr>
      <w:r>
        <w:rPr>
          <w:rFonts w:hint="eastAsia" w:ascii="宋体" w:hAnsi="宋体"/>
          <w:b/>
          <w:color w:val="000000"/>
          <w:szCs w:val="21"/>
          <w:highlight w:val="none"/>
          <w:lang w:eastAsia="zh-CN"/>
        </w:rPr>
        <w:t>　　　　　　　　　　　　　　　</w:t>
      </w:r>
    </w:p>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第三十三条</w:t>
      </w:r>
      <w:r>
        <w:rPr>
          <w:rFonts w:hint="eastAsia" w:ascii="宋体" w:hAnsi="宋体"/>
          <w:color w:val="000000"/>
          <w:szCs w:val="21"/>
          <w:highlight w:val="none"/>
          <w:lang w:eastAsia="zh-CN"/>
        </w:rPr>
        <w:t>　</w:t>
      </w:r>
      <w:r>
        <w:rPr>
          <w:rFonts w:hint="eastAsia" w:ascii="宋体" w:hAnsi="宋体"/>
          <w:color w:val="000000"/>
          <w:szCs w:val="21"/>
          <w:highlight w:val="none"/>
        </w:rPr>
        <w:t>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抵押人应协助配合贷款人按以下第</w:t>
      </w:r>
      <w:permStart w:id="70" w:edGrp="everyone"/>
      <w:r>
        <w:rPr>
          <w:rFonts w:hint="eastAsia" w:ascii="宋体" w:hAnsi="宋体"/>
          <w:color w:val="000000"/>
          <w:szCs w:val="21"/>
          <w:highlight w:val="none"/>
          <w:u w:val="single"/>
          <w:lang w:val="en-US" w:eastAsia="zh-CN"/>
        </w:rPr>
        <w:t xml:space="preserve">      </w:t>
      </w:r>
      <w:permEnd w:id="70"/>
      <w:r>
        <w:rPr>
          <w:rFonts w:hint="eastAsia" w:ascii="宋体" w:hAnsi="宋体"/>
          <w:color w:val="000000"/>
          <w:szCs w:val="21"/>
          <w:highlight w:val="none"/>
        </w:rPr>
        <w:t>项的约定办妥抵押（预告）登记：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（1）自本合同签订之日起</w:t>
      </w:r>
      <w:permStart w:id="71" w:edGrp="everyone"/>
      <w:r>
        <w:rPr>
          <w:rFonts w:hint="eastAsia" w:ascii="宋体" w:hAnsi="宋体"/>
          <w:color w:val="000000"/>
          <w:szCs w:val="21"/>
          <w:highlight w:val="none"/>
          <w:u w:val="single"/>
          <w:lang w:val="en-US" w:eastAsia="zh-CN"/>
        </w:rPr>
        <w:t xml:space="preserve">      </w:t>
      </w:r>
      <w:permEnd w:id="71"/>
      <w:r>
        <w:rPr>
          <w:rFonts w:hint="eastAsia" w:ascii="宋体" w:hAnsi="宋体"/>
          <w:color w:val="000000"/>
          <w:szCs w:val="21"/>
          <w:highlight w:val="none"/>
        </w:rPr>
        <w:t>日内办妥抵押预告登记，本合同签订之日起</w:t>
      </w:r>
      <w:permStart w:id="72" w:edGrp="everyone"/>
      <w:r>
        <w:rPr>
          <w:rFonts w:hint="eastAsia" w:ascii="宋体" w:hAnsi="宋体"/>
          <w:color w:val="000000"/>
          <w:szCs w:val="21"/>
          <w:highlight w:val="none"/>
          <w:u w:val="single"/>
          <w:lang w:val="en-US" w:eastAsia="zh-CN"/>
        </w:rPr>
        <w:t xml:space="preserve">       </w:t>
      </w:r>
      <w:permEnd w:id="72"/>
      <w:r>
        <w:rPr>
          <w:rFonts w:hint="eastAsia" w:ascii="宋体" w:hAnsi="宋体"/>
          <w:color w:val="000000"/>
          <w:szCs w:val="21"/>
          <w:highlight w:val="none"/>
        </w:rPr>
        <w:t>日内办妥抵押登记。</w:t>
      </w:r>
    </w:p>
    <w:p>
      <w:pPr>
        <w:ind w:firstLine="420"/>
        <w:rPr>
          <w:rFonts w:hint="eastAsia" w:ascii="宋体" w:hAnsi="宋体"/>
          <w:color w:val="000000"/>
          <w:szCs w:val="21"/>
          <w:highlight w:val="none"/>
        </w:rPr>
      </w:pPr>
      <w:bookmarkStart w:id="6" w:name="OLE_LINK12"/>
      <w:r>
        <w:rPr>
          <w:rFonts w:hint="eastAsia" w:ascii="宋体" w:hAnsi="宋体"/>
          <w:color w:val="000000"/>
          <w:szCs w:val="21"/>
          <w:highlight w:val="none"/>
        </w:rPr>
        <w:t>（2）自本合同签订之日起</w:t>
      </w:r>
      <w:permStart w:id="73" w:edGrp="everyone"/>
      <w:r>
        <w:rPr>
          <w:rFonts w:hint="eastAsia" w:ascii="宋体" w:hAnsi="宋体"/>
          <w:color w:val="000000"/>
          <w:szCs w:val="21"/>
          <w:highlight w:val="none"/>
          <w:u w:val="single"/>
          <w:lang w:val="en-US" w:eastAsia="zh-CN"/>
        </w:rPr>
        <w:t xml:space="preserve">       </w:t>
      </w:r>
      <w:permEnd w:id="73"/>
      <w:r>
        <w:rPr>
          <w:rFonts w:hint="eastAsia" w:ascii="宋体" w:hAnsi="宋体"/>
          <w:color w:val="000000"/>
          <w:szCs w:val="21"/>
          <w:highlight w:val="none"/>
        </w:rPr>
        <w:t>日内办妥抵押预告登记；自本合同第二十四条所述房屋满足借款人与售房人约定交付条件之日起</w:t>
      </w:r>
      <w:permStart w:id="74" w:edGrp="everyone"/>
      <w:r>
        <w:rPr>
          <w:rFonts w:hint="eastAsia" w:ascii="宋体" w:hAnsi="宋体"/>
          <w:color w:val="000000"/>
          <w:szCs w:val="21"/>
          <w:highlight w:val="none"/>
          <w:u w:val="single"/>
          <w:lang w:val="en-US" w:eastAsia="zh-CN"/>
        </w:rPr>
        <w:t xml:space="preserve">      </w:t>
      </w:r>
      <w:permEnd w:id="74"/>
      <w:r>
        <w:rPr>
          <w:rFonts w:hint="eastAsia" w:ascii="宋体" w:hAnsi="宋体"/>
          <w:color w:val="000000"/>
          <w:szCs w:val="21"/>
          <w:highlight w:val="none"/>
        </w:rPr>
        <w:t>日内办妥房地产权属证书。自房地产权属证书办妥之日起一个月内向房地产登记管理机构申请办理抵押登记。</w:t>
      </w:r>
    </w:p>
    <w:bookmarkEnd w:id="6"/>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第三十四条</w:t>
      </w:r>
      <w:r>
        <w:rPr>
          <w:rFonts w:hint="eastAsia" w:ascii="宋体" w:hAnsi="宋体"/>
          <w:color w:val="000000"/>
          <w:szCs w:val="21"/>
          <w:highlight w:val="none"/>
          <w:lang w:eastAsia="zh-CN"/>
        </w:rPr>
        <w:t>　违约行为</w:t>
      </w:r>
      <w:permStart w:id="75" w:edGrp="everyone"/>
      <w:permEnd w:id="75"/>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对借款人、抵押人的违约行为</w:t>
      </w:r>
      <w:r>
        <w:rPr>
          <w:rFonts w:hint="eastAsia" w:ascii="宋体" w:hAnsi="宋体"/>
          <w:bCs/>
          <w:color w:val="000000"/>
          <w:szCs w:val="21"/>
          <w:highlight w:val="none"/>
          <w:lang w:eastAsia="zh-CN"/>
        </w:rPr>
        <w:t>，</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76" w:edGrp="everyone"/>
      <w:r>
        <w:rPr>
          <w:rFonts w:hint="eastAsia" w:ascii="宋体" w:hAnsi="宋体"/>
          <w:bCs/>
          <w:color w:val="000000"/>
          <w:szCs w:val="21"/>
          <w:highlight w:val="none"/>
          <w:u w:val="single"/>
          <w:lang w:val="en-US" w:eastAsia="zh-CN"/>
        </w:rPr>
        <w:t xml:space="preserve">     </w:t>
      </w:r>
      <w:permEnd w:id="76"/>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ind w:firstLine="420" w:firstLineChars="200"/>
        <w:rPr>
          <w:rFonts w:hint="eastAsia" w:ascii="宋体" w:hAnsi="宋体"/>
          <w:color w:val="000000"/>
          <w:szCs w:val="21"/>
          <w:highlight w:val="none"/>
        </w:rPr>
      </w:pPr>
      <w:r>
        <w:rPr>
          <w:rFonts w:hint="eastAsia" w:ascii="宋体" w:hAnsi="宋体"/>
          <w:b/>
          <w:bCs/>
          <w:color w:val="000000"/>
          <w:szCs w:val="21"/>
          <w:highlight w:val="none"/>
        </w:rPr>
        <w:t>第三十五条</w:t>
      </w:r>
      <w:r>
        <w:rPr>
          <w:rFonts w:hint="eastAsia" w:ascii="宋体" w:hAnsi="宋体"/>
          <w:color w:val="000000"/>
          <w:szCs w:val="21"/>
          <w:highlight w:val="none"/>
          <w:lang w:eastAsia="zh-CN"/>
        </w:rPr>
        <w:t>　</w:t>
      </w:r>
      <w:r>
        <w:rPr>
          <w:rFonts w:hint="eastAsia" w:ascii="宋体" w:hAnsi="宋体"/>
          <w:color w:val="000000"/>
          <w:szCs w:val="21"/>
          <w:highlight w:val="none"/>
        </w:rPr>
        <w:t>阶段性保证担保+抵押</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阶段性保证人自借款发放之日起，至以下第</w:t>
      </w:r>
      <w:permStart w:id="77" w:edGrp="everyone"/>
      <w:r>
        <w:rPr>
          <w:rFonts w:hint="eastAsia" w:ascii="宋体" w:hAnsi="宋体"/>
          <w:color w:val="000000"/>
          <w:szCs w:val="21"/>
          <w:highlight w:val="none"/>
          <w:u w:val="single"/>
          <w:lang w:val="en-US" w:eastAsia="zh-CN"/>
        </w:rPr>
        <w:t xml:space="preserve">      </w:t>
      </w:r>
      <w:permEnd w:id="77"/>
      <w:r>
        <w:rPr>
          <w:rFonts w:hint="eastAsia" w:ascii="宋体" w:hAnsi="宋体"/>
          <w:color w:val="000000"/>
          <w:szCs w:val="21"/>
          <w:highlight w:val="none"/>
        </w:rPr>
        <w:t>种情况完成之日止，为借款人的债务承担连带保证责任：</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（1）借款人取得房地产权属证书，并办妥以贷款人为抵押权人的抵押登记手续。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（2）办妥以贷款人为抵押权人的抵押预告登记手续。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3</w:t>
      </w:r>
      <w:r>
        <w:rPr>
          <w:rFonts w:hint="eastAsia" w:ascii="宋体" w:hAnsi="宋体"/>
          <w:color w:val="000000"/>
          <w:szCs w:val="21"/>
          <w:highlight w:val="none"/>
        </w:rPr>
        <w:t>）该笔借款的债务履行期限届满之日后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止（如该笔借款项下的债务分期履行的，则每期债务的保证期间均至该笔借款最后一期债务履行期限届满之日后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w:t>
      </w:r>
    </w:p>
    <w:p>
      <w:pPr>
        <w:ind w:firstLine="420" w:firstLineChars="200"/>
        <w:rPr>
          <w:rFonts w:hint="eastAsia" w:ascii="宋体" w:hAnsi="宋体"/>
          <w:b/>
          <w:color w:val="000000"/>
          <w:szCs w:val="21"/>
          <w:highlight w:val="none"/>
        </w:rPr>
      </w:pPr>
      <w:r>
        <w:rPr>
          <w:rFonts w:hint="eastAsia" w:ascii="宋体" w:hAnsi="宋体"/>
          <w:b/>
          <w:color w:val="000000"/>
          <w:szCs w:val="21"/>
          <w:highlight w:val="none"/>
        </w:rPr>
        <w:t>第三十六条</w:t>
      </w:r>
      <w:r>
        <w:rPr>
          <w:rFonts w:hint="eastAsia" w:ascii="宋体" w:hAnsi="宋体"/>
          <w:b/>
          <w:color w:val="000000"/>
          <w:szCs w:val="21"/>
          <w:highlight w:val="none"/>
          <w:lang w:eastAsia="zh-CN"/>
        </w:rPr>
        <w:t>　</w:t>
      </w:r>
      <w:r>
        <w:rPr>
          <w:rFonts w:hint="eastAsia" w:ascii="宋体" w:hAnsi="宋体"/>
          <w:color w:val="000000"/>
          <w:szCs w:val="21"/>
          <w:highlight w:val="none"/>
        </w:rPr>
        <w:t>保险</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借贷双方对抵押物保险的约定为</w:t>
      </w:r>
      <w:permStart w:id="78"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eastAsia="zh-CN"/>
        </w:rPr>
        <w:t>　</w:t>
      </w:r>
      <w:permEnd w:id="78"/>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p>
      <w:pPr>
        <w:spacing w:line="400" w:lineRule="exact"/>
        <w:ind w:firstLine="357" w:firstLineChars="170"/>
        <w:rPr>
          <w:rFonts w:hint="eastAsia" w:ascii="宋体" w:hAnsi="宋体"/>
          <w:color w:val="000000"/>
          <w:szCs w:val="21"/>
          <w:highlight w:val="none"/>
        </w:rPr>
      </w:pPr>
      <w:r>
        <w:rPr>
          <w:rFonts w:hint="eastAsia" w:ascii="宋体" w:hAnsi="宋体"/>
          <w:b/>
          <w:color w:val="000000"/>
          <w:szCs w:val="21"/>
          <w:highlight w:val="none"/>
        </w:rPr>
        <w:t>第三十七条</w:t>
      </w:r>
      <w:r>
        <w:rPr>
          <w:rFonts w:hint="eastAsia" w:ascii="宋体" w:hAnsi="宋体"/>
          <w:b/>
          <w:color w:val="000000"/>
          <w:szCs w:val="21"/>
          <w:highlight w:val="none"/>
          <w:lang w:val="en-US" w:eastAsia="zh-CN"/>
        </w:rPr>
        <w:t>　</w:t>
      </w:r>
      <w:r>
        <w:rPr>
          <w:rFonts w:hint="eastAsia" w:ascii="宋体" w:hAnsi="宋体"/>
          <w:color w:val="000000"/>
          <w:szCs w:val="21"/>
          <w:highlight w:val="none"/>
        </w:rPr>
        <w:t>费用收取和承担</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各方对费用收取和承担的特殊约定为</w:t>
      </w:r>
      <w:permStart w:id="79" w:edGrp="everyone"/>
      <w:r>
        <w:rPr>
          <w:rFonts w:hint="eastAsia" w:ascii="宋体" w:hAnsi="宋体"/>
          <w:color w:val="000000"/>
          <w:szCs w:val="21"/>
          <w:highlight w:val="none"/>
          <w:u w:val="single"/>
          <w:lang w:val="en-US" w:eastAsia="zh-CN"/>
        </w:rPr>
        <w:t xml:space="preserve">        </w:t>
      </w:r>
      <w:permEnd w:id="79"/>
      <w:r>
        <w:rPr>
          <w:rFonts w:hint="eastAsia" w:ascii="宋体" w:hAnsi="宋体"/>
          <w:color w:val="000000"/>
          <w:szCs w:val="21"/>
          <w:highlight w:val="none"/>
          <w:u w:val="single"/>
          <w:lang w:eastAsia="zh-CN"/>
        </w:rPr>
        <w:t>　　　　　</w:t>
      </w:r>
      <w:r>
        <w:rPr>
          <w:rFonts w:hint="eastAsia" w:ascii="宋体" w:hAnsi="宋体"/>
          <w:color w:val="000000"/>
          <w:szCs w:val="21"/>
          <w:highlight w:val="none"/>
        </w:rPr>
        <w:t>。</w:t>
      </w:r>
    </w:p>
    <w:p>
      <w:pPr>
        <w:ind w:firstLine="420" w:firstLineChars="200"/>
        <w:rPr>
          <w:rFonts w:hint="eastAsia" w:ascii="宋体" w:hAnsi="宋体"/>
          <w:color w:val="000000"/>
          <w:szCs w:val="21"/>
          <w:highlight w:val="none"/>
        </w:rPr>
      </w:pPr>
      <w:r>
        <w:rPr>
          <w:rFonts w:hint="eastAsia" w:ascii="宋体" w:hAnsi="宋体"/>
          <w:b/>
          <w:color w:val="000000"/>
          <w:szCs w:val="21"/>
          <w:highlight w:val="none"/>
        </w:rPr>
        <w:t>第三十八条</w:t>
      </w:r>
      <w:r>
        <w:rPr>
          <w:rFonts w:hint="eastAsia" w:ascii="宋体" w:hAnsi="宋体"/>
          <w:color w:val="000000"/>
          <w:szCs w:val="21"/>
          <w:highlight w:val="none"/>
          <w:lang w:eastAsia="zh-CN"/>
        </w:rPr>
        <w:t>　</w:t>
      </w:r>
      <w:r>
        <w:rPr>
          <w:rFonts w:hint="eastAsia" w:ascii="宋体" w:hAnsi="宋体"/>
          <w:color w:val="000000"/>
          <w:szCs w:val="21"/>
          <w:highlight w:val="none"/>
        </w:rPr>
        <w:t>争议解决</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本合同争议解决方式为第</w:t>
      </w:r>
      <w:permStart w:id="80" w:edGrp="everyone"/>
      <w:r>
        <w:rPr>
          <w:rFonts w:hint="eastAsia" w:ascii="宋体" w:hAnsi="宋体"/>
          <w:bCs/>
          <w:color w:val="000000"/>
          <w:szCs w:val="21"/>
          <w:u w:val="single"/>
          <w:lang w:val="en-US" w:eastAsia="zh-CN"/>
        </w:rPr>
        <w:t xml:space="preserve">              </w:t>
      </w:r>
      <w:permEnd w:id="80"/>
      <w:r>
        <w:rPr>
          <w:rFonts w:hint="eastAsia" w:ascii="宋体" w:hAnsi="宋体"/>
          <w:color w:val="000000"/>
          <w:szCs w:val="21"/>
          <w:highlight w:val="none"/>
        </w:rPr>
        <w:t>种。</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color w:val="000000"/>
          <w:szCs w:val="21"/>
          <w:highlight w:val="none"/>
          <w:lang w:eastAsia="zh-CN"/>
        </w:rPr>
        <w:t>诉讼。</w:t>
      </w:r>
      <w:r>
        <w:rPr>
          <w:rFonts w:hint="eastAsia" w:ascii="宋体" w:hAnsi="宋体"/>
          <w:color w:val="000000"/>
          <w:szCs w:val="21"/>
          <w:highlight w:val="none"/>
        </w:rPr>
        <w:t>由</w:t>
      </w:r>
      <w:permStart w:id="81" w:edGrp="everyone"/>
      <w:r>
        <w:rPr>
          <w:rFonts w:hint="eastAsia" w:ascii="宋体" w:hAnsi="宋体"/>
          <w:color w:val="000000"/>
          <w:szCs w:val="21"/>
          <w:highlight w:val="none"/>
          <w:u w:val="single"/>
          <w:lang w:val="en-US" w:eastAsia="zh-CN"/>
        </w:rPr>
        <w:t xml:space="preserve">           </w:t>
      </w:r>
      <w:permEnd w:id="81"/>
      <w:r>
        <w:rPr>
          <w:rFonts w:hint="eastAsia" w:ascii="宋体" w:hAnsi="宋体"/>
          <w:color w:val="000000"/>
          <w:szCs w:val="21"/>
          <w:highlight w:val="none"/>
          <w:u w:val="none"/>
          <w:lang w:val="en-US" w:eastAsia="zh-CN"/>
        </w:rPr>
        <w:t>所在地</w:t>
      </w:r>
      <w:r>
        <w:rPr>
          <w:rFonts w:hint="eastAsia" w:ascii="宋体" w:hAnsi="宋体"/>
          <w:color w:val="000000"/>
          <w:szCs w:val="21"/>
          <w:highlight w:val="none"/>
        </w:rPr>
        <w:t>人民法院管辖。</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color w:val="000000"/>
          <w:szCs w:val="21"/>
          <w:highlight w:val="none"/>
          <w:lang w:eastAsia="zh-CN"/>
        </w:rPr>
        <w:t>仲裁。</w:t>
      </w:r>
      <w:r>
        <w:rPr>
          <w:rFonts w:hint="eastAsia" w:ascii="宋体" w:hAnsi="宋体"/>
          <w:color w:val="000000"/>
          <w:szCs w:val="21"/>
          <w:highlight w:val="none"/>
        </w:rPr>
        <w:t>提交</w:t>
      </w:r>
      <w:permStart w:id="82" w:edGrp="everyone"/>
      <w:r>
        <w:rPr>
          <w:rFonts w:hint="eastAsia" w:ascii="宋体" w:hAnsi="宋体"/>
          <w:bCs/>
          <w:color w:val="000000"/>
          <w:szCs w:val="21"/>
          <w:u w:val="single"/>
          <w:lang w:val="en-US" w:eastAsia="zh-CN"/>
        </w:rPr>
        <w:t xml:space="preserve">           </w:t>
      </w:r>
      <w:permEnd w:id="82"/>
      <w:r>
        <w:rPr>
          <w:rFonts w:hint="eastAsia" w:ascii="宋体" w:hAnsi="宋体"/>
          <w:color w:val="000000"/>
          <w:szCs w:val="21"/>
          <w:highlight w:val="none"/>
        </w:rPr>
        <w:t>（仲裁机构全称）按其仲裁规则进行仲裁</w:t>
      </w:r>
      <w:r>
        <w:rPr>
          <w:rFonts w:hint="eastAsia" w:ascii="宋体" w:hAnsi="宋体"/>
          <w:color w:val="000000"/>
          <w:szCs w:val="21"/>
          <w:highlight w:val="none"/>
          <w:lang w:eastAsia="zh-CN"/>
        </w:rPr>
        <w:t>，</w:t>
      </w:r>
      <w:r>
        <w:rPr>
          <w:rFonts w:hint="eastAsia" w:ascii="宋体" w:hAnsi="宋体"/>
          <w:bCs/>
          <w:color w:val="000000"/>
          <w:szCs w:val="21"/>
          <w:highlight w:val="none"/>
        </w:rPr>
        <w:t>仲裁地为</w:t>
      </w:r>
      <w:permStart w:id="83" w:edGrp="everyone"/>
      <w:r>
        <w:rPr>
          <w:rFonts w:hint="eastAsia" w:ascii="宋体" w:hAnsi="宋体"/>
          <w:bCs/>
          <w:color w:val="000000"/>
          <w:szCs w:val="21"/>
          <w:u w:val="single"/>
          <w:lang w:val="en-US" w:eastAsia="zh-CN"/>
        </w:rPr>
        <w:t xml:space="preserve">               </w:t>
      </w:r>
      <w:permEnd w:id="83"/>
      <w:r>
        <w:rPr>
          <w:rFonts w:hint="eastAsia" w:ascii="宋体" w:hAnsi="宋体"/>
          <w:bCs/>
          <w:color w:val="000000"/>
          <w:szCs w:val="21"/>
          <w:highlight w:val="none"/>
        </w:rPr>
        <w:t>，并适用申请仲裁时该仲裁机构现行有效的仲裁规则</w:t>
      </w:r>
      <w:r>
        <w:rPr>
          <w:rFonts w:hint="eastAsia" w:ascii="宋体" w:hAnsi="宋体"/>
          <w:color w:val="000000"/>
          <w:szCs w:val="21"/>
          <w:highlight w:val="none"/>
        </w:rPr>
        <w:t>。</w:t>
      </w:r>
    </w:p>
    <w:p>
      <w:pPr>
        <w:ind w:left="480"/>
        <w:rPr>
          <w:rFonts w:hint="eastAsia" w:ascii="宋体" w:hAnsi="宋体"/>
          <w:color w:val="000000"/>
          <w:szCs w:val="21"/>
          <w:highlight w:val="none"/>
        </w:rPr>
      </w:pPr>
      <w:r>
        <w:rPr>
          <w:rFonts w:hint="eastAsia" w:ascii="宋体" w:hAnsi="宋体"/>
          <w:b/>
          <w:color w:val="000000"/>
          <w:szCs w:val="21"/>
          <w:highlight w:val="none"/>
        </w:rPr>
        <w:t>第三十九条</w:t>
      </w:r>
      <w:r>
        <w:rPr>
          <w:rFonts w:hint="eastAsia" w:ascii="宋体" w:hAnsi="宋体"/>
          <w:b/>
          <w:color w:val="000000"/>
          <w:szCs w:val="21"/>
          <w:highlight w:val="none"/>
          <w:lang w:eastAsia="zh-CN"/>
        </w:rPr>
        <w:t>　</w:t>
      </w:r>
      <w:r>
        <w:rPr>
          <w:rFonts w:hint="eastAsia" w:ascii="宋体" w:hAnsi="宋体"/>
          <w:color w:val="000000"/>
          <w:szCs w:val="21"/>
          <w:highlight w:val="none"/>
        </w:rPr>
        <w:t>委托办理登记手续</w:t>
      </w:r>
    </w:p>
    <w:p>
      <w:pPr>
        <w:autoSpaceDE w:val="0"/>
        <w:autoSpaceDN w:val="0"/>
        <w:adjustRightInd w:val="0"/>
        <w:spacing w:line="380" w:lineRule="exact"/>
        <w:ind w:firstLine="420" w:firstLineChars="200"/>
        <w:rPr>
          <w:rFonts w:hint="eastAsia"/>
          <w:color w:val="000000"/>
          <w:highlight w:val="none"/>
        </w:rPr>
      </w:pPr>
      <w:r>
        <w:rPr>
          <w:rFonts w:hint="eastAsia"/>
          <w:color w:val="000000"/>
          <w:highlight w:val="none"/>
        </w:rPr>
        <w:t>借款人授权委托贷款人代为办理以下</w:t>
      </w:r>
      <w:permStart w:id="84" w:edGrp="everyone"/>
      <w:r>
        <w:rPr>
          <w:rFonts w:hint="eastAsia" w:ascii="宋体" w:hAnsi="宋体"/>
          <w:bCs/>
          <w:color w:val="000000"/>
          <w:szCs w:val="21"/>
          <w:highlight w:val="none"/>
          <w:u w:val="single"/>
          <w:lang w:val="en-US" w:eastAsia="zh-CN"/>
        </w:rPr>
        <w:t xml:space="preserve">      </w:t>
      </w:r>
      <w:permEnd w:id="84"/>
      <w:r>
        <w:rPr>
          <w:rFonts w:hint="eastAsia"/>
          <w:color w:val="000000"/>
          <w:highlight w:val="none"/>
        </w:rPr>
        <w:t>所列事项：</w:t>
      </w:r>
    </w:p>
    <w:p>
      <w:pPr>
        <w:pStyle w:val="13"/>
        <w:spacing w:before="0" w:beforeLines="0" w:after="0" w:afterLines="0"/>
        <w:ind w:right="-3" w:firstLine="420" w:firstLineChars="200"/>
        <w:jc w:val="both"/>
        <w:rPr>
          <w:rFonts w:hint="eastAsia" w:eastAsia="宋体"/>
          <w:color w:val="000000"/>
          <w:sz w:val="21"/>
          <w:szCs w:val="21"/>
          <w:highlight w:val="none"/>
        </w:rPr>
      </w:pPr>
      <w:r>
        <w:rPr>
          <w:rFonts w:hint="eastAsia" w:eastAsia="宋体"/>
          <w:color w:val="000000"/>
          <w:sz w:val="21"/>
          <w:szCs w:val="21"/>
          <w:highlight w:val="none"/>
        </w:rPr>
        <w:t>（1）委托贷款人从售房人处代领房地产权属证书，并同意在未办妥正式抵押登记手续前，由贷款人留存房地产权属证书。</w:t>
      </w:r>
    </w:p>
    <w:p>
      <w:pPr>
        <w:autoSpaceDE w:val="0"/>
        <w:autoSpaceDN w:val="0"/>
        <w:adjustRightInd w:val="0"/>
        <w:spacing w:line="380" w:lineRule="exact"/>
        <w:ind w:firstLine="420" w:firstLineChars="200"/>
        <w:rPr>
          <w:rFonts w:hint="eastAsia"/>
          <w:color w:val="000000"/>
          <w:szCs w:val="21"/>
          <w:highlight w:val="none"/>
          <w:lang w:val="en-US" w:eastAsia="zh-CN"/>
        </w:rPr>
      </w:pPr>
      <w:r>
        <w:rPr>
          <w:rFonts w:hint="eastAsia" w:ascii="宋体" w:hAnsi="宋体"/>
          <w:color w:val="000000"/>
          <w:kern w:val="0"/>
          <w:szCs w:val="21"/>
          <w:highlight w:val="none"/>
          <w:lang w:val="en-US"/>
        </w:rPr>
        <w:t>（2）委</w:t>
      </w:r>
      <w:r>
        <w:rPr>
          <w:rFonts w:hint="eastAsia"/>
          <w:color w:val="000000"/>
          <w:szCs w:val="21"/>
          <w:highlight w:val="none"/>
          <w:lang w:val="en-US"/>
        </w:rPr>
        <w:t>托贷款人办理以本合同项下对应所购房产的抵押预登记手续及正式抵押登记手续。</w:t>
      </w:r>
      <w:r>
        <w:rPr>
          <w:rFonts w:hint="eastAsia"/>
          <w:color w:val="000000"/>
          <w:szCs w:val="21"/>
          <w:highlight w:val="none"/>
          <w:lang w:val="en-US" w:eastAsia="zh-CN"/>
        </w:rPr>
        <w:t>　</w:t>
      </w:r>
    </w:p>
    <w:p>
      <w:pPr>
        <w:spacing w:line="400" w:lineRule="exact"/>
        <w:ind w:firstLine="420" w:firstLineChars="200"/>
        <w:rPr>
          <w:rFonts w:hint="eastAsia" w:ascii="宋体" w:hAnsi="宋体"/>
          <w:b/>
          <w:bCs/>
          <w:color w:val="000000"/>
          <w:szCs w:val="21"/>
          <w:highlight w:val="none"/>
          <w:lang w:val="en-US" w:eastAsia="zh-CN"/>
        </w:rPr>
      </w:pPr>
      <w:r>
        <w:rPr>
          <w:rFonts w:hint="eastAsia" w:ascii="宋体" w:hAnsi="宋体"/>
          <w:b/>
          <w:bCs/>
          <w:color w:val="000000"/>
          <w:szCs w:val="21"/>
          <w:highlight w:val="none"/>
          <w:u w:val="none"/>
        </w:rPr>
        <w:t>第四十条</w:t>
      </w:r>
      <w:r>
        <w:rPr>
          <w:rFonts w:hint="eastAsia" w:ascii="宋体" w:hAnsi="宋体"/>
          <w:b/>
          <w:bCs/>
          <w:color w:val="000000"/>
          <w:szCs w:val="21"/>
          <w:highlight w:val="none"/>
          <w:u w:val="none"/>
          <w:lang w:val="en-US" w:eastAsia="zh-CN"/>
        </w:rPr>
        <w:t>　</w:t>
      </w:r>
      <w:r>
        <w:rPr>
          <w:rFonts w:hint="eastAsia" w:ascii="宋体" w:hAnsi="宋体"/>
          <w:b/>
          <w:bCs/>
          <w:color w:val="000000"/>
          <w:szCs w:val="21"/>
          <w:highlight w:val="none"/>
          <w:lang w:val="en-US" w:eastAsia="zh-CN"/>
        </w:rPr>
        <w:t>送达地址及方式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　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40.1.1　借款人送达地址：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送达地址：</w:t>
      </w:r>
      <w:permStart w:id="85" w:edGrp="everyone"/>
      <w:r>
        <w:rPr>
          <w:rFonts w:hint="eastAsia" w:ascii="宋体" w:hAnsi="宋体"/>
          <w:bCs/>
          <w:color w:val="000000"/>
          <w:szCs w:val="21"/>
          <w:highlight w:val="none"/>
          <w:u w:val="single"/>
          <w:lang w:val="en-US" w:eastAsia="zh-CN"/>
        </w:rPr>
        <w:t xml:space="preserve">                </w:t>
      </w:r>
      <w:permEnd w:id="85"/>
      <w:r>
        <w:rPr>
          <w:rFonts w:hint="eastAsia" w:ascii="宋体" w:hAnsi="宋体" w:eastAsia="宋体"/>
          <w:bCs/>
          <w:color w:val="000000"/>
          <w:sz w:val="21"/>
          <w:szCs w:val="21"/>
          <w:highlight w:val="none"/>
          <w:lang w:eastAsia="zh-CN"/>
        </w:rPr>
        <w:t>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邮政编码：</w:t>
      </w:r>
      <w:permStart w:id="86" w:edGrp="everyone"/>
      <w:r>
        <w:rPr>
          <w:rFonts w:hint="eastAsia" w:ascii="宋体" w:hAnsi="宋体"/>
          <w:color w:val="000000"/>
          <w:szCs w:val="21"/>
          <w:highlight w:val="none"/>
          <w:u w:val="single"/>
          <w:lang w:val="en-US" w:eastAsia="zh-CN"/>
        </w:rPr>
        <w:t xml:space="preserve">                </w:t>
      </w:r>
      <w:permEnd w:id="86"/>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color w:val="000000"/>
          <w:szCs w:val="21"/>
          <w:highlight w:val="none"/>
          <w:u w:val="single"/>
          <w:lang w:val="en-US" w:eastAsia="zh-CN"/>
        </w:rPr>
      </w:pPr>
      <w:r>
        <w:rPr>
          <w:rFonts w:hint="eastAsia" w:ascii="宋体" w:hAnsi="宋体" w:eastAsia="宋体"/>
          <w:bCs/>
          <w:color w:val="000000"/>
          <w:sz w:val="21"/>
          <w:szCs w:val="21"/>
          <w:highlight w:val="none"/>
        </w:rPr>
        <w:t>签收人及联系电话：</w:t>
      </w:r>
      <w:permStart w:id="87" w:edGrp="everyone"/>
      <w:r>
        <w:rPr>
          <w:rFonts w:hint="eastAsia" w:ascii="宋体" w:hAnsi="宋体"/>
          <w:color w:val="000000"/>
          <w:szCs w:val="21"/>
          <w:highlight w:val="none"/>
          <w:u w:val="single"/>
          <w:lang w:val="en-US" w:eastAsia="zh-CN"/>
        </w:rPr>
        <w:t xml:space="preserve">           </w:t>
      </w:r>
    </w:p>
    <w:permEnd w:id="87"/>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40.1.2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送达地址：</w:t>
      </w:r>
      <w:permStart w:id="88" w:edGrp="everyone"/>
      <w:r>
        <w:rPr>
          <w:rFonts w:hint="eastAsia" w:ascii="宋体" w:hAnsi="宋体"/>
          <w:bCs/>
          <w:color w:val="000000"/>
          <w:szCs w:val="21"/>
          <w:highlight w:val="none"/>
          <w:u w:val="single"/>
          <w:lang w:val="en-US" w:eastAsia="zh-CN"/>
        </w:rPr>
        <w:t xml:space="preserve">                </w:t>
      </w:r>
      <w:permEnd w:id="88"/>
      <w:r>
        <w:rPr>
          <w:rFonts w:hint="eastAsia" w:ascii="宋体" w:hAnsi="宋体" w:eastAsia="宋体"/>
          <w:bCs/>
          <w:color w:val="000000"/>
          <w:sz w:val="21"/>
          <w:szCs w:val="21"/>
          <w:highlight w:val="none"/>
          <w:lang w:eastAsia="zh-CN"/>
        </w:rPr>
        <w:t>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邮政编码：</w:t>
      </w:r>
      <w:permStart w:id="89" w:edGrp="everyone"/>
      <w:r>
        <w:rPr>
          <w:rFonts w:hint="eastAsia" w:ascii="宋体" w:hAnsi="宋体"/>
          <w:color w:val="000000"/>
          <w:szCs w:val="21"/>
          <w:highlight w:val="none"/>
          <w:u w:val="single"/>
          <w:lang w:val="en-US" w:eastAsia="zh-CN"/>
        </w:rPr>
        <w:t xml:space="preserve">                </w:t>
      </w:r>
      <w:permEnd w:id="89"/>
    </w:p>
    <w:p>
      <w:pPr>
        <w:keepNext w:val="0"/>
        <w:keepLines w:val="0"/>
        <w:pageBreakBefore w:val="0"/>
        <w:widowControl w:val="0"/>
        <w:kinsoku/>
        <w:wordWrap/>
        <w:overflowPunct/>
        <w:topLinePunct w:val="0"/>
        <w:autoSpaceDE/>
        <w:autoSpaceDN/>
        <w:bidi w:val="0"/>
        <w:adjustRightInd/>
        <w:snapToGrid/>
        <w:spacing w:line="360" w:lineRule="exact"/>
        <w:ind w:left="439" w:right="0" w:rightChars="0"/>
        <w:jc w:val="both"/>
        <w:textAlignment w:val="auto"/>
        <w:outlineLvl w:val="9"/>
        <w:rPr>
          <w:rFonts w:hint="eastAsia" w:ascii="黑体" w:hAnsi="宋体" w:eastAsia="黑体"/>
          <w:b/>
          <w:bCs/>
          <w:color w:val="000000"/>
          <w:sz w:val="21"/>
          <w:szCs w:val="21"/>
          <w:highlight w:val="none"/>
        </w:rPr>
      </w:pPr>
      <w:r>
        <w:rPr>
          <w:rFonts w:hint="eastAsia" w:ascii="宋体" w:hAnsi="宋体" w:eastAsia="宋体"/>
          <w:bCs/>
          <w:color w:val="000000"/>
          <w:sz w:val="21"/>
          <w:szCs w:val="21"/>
          <w:highlight w:val="none"/>
        </w:rPr>
        <w:t>签收人及联系电话：</w:t>
      </w:r>
      <w:permStart w:id="90" w:edGrp="everyone"/>
      <w:r>
        <w:rPr>
          <w:rFonts w:hint="eastAsia" w:ascii="宋体" w:hAnsi="宋体"/>
          <w:color w:val="000000"/>
          <w:szCs w:val="21"/>
          <w:highlight w:val="none"/>
          <w:u w:val="single"/>
          <w:lang w:val="en-US" w:eastAsia="zh-CN"/>
        </w:rPr>
        <w:t xml:space="preserve">             </w:t>
      </w:r>
      <w:permEnd w:id="90"/>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　电子送达方式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40.2.1　借款人电子送达方式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91" w:edGrp="everyone"/>
      <w:r>
        <w:rPr>
          <w:rFonts w:hint="eastAsia" w:ascii="宋体" w:hAnsi="宋体"/>
          <w:color w:val="000000"/>
          <w:szCs w:val="21"/>
          <w:highlight w:val="none"/>
          <w:u w:val="single"/>
          <w:lang w:val="en-US" w:eastAsia="zh-CN"/>
        </w:rPr>
        <w:t xml:space="preserve">       </w:t>
      </w:r>
      <w:permEnd w:id="91"/>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移动电话（短信）：</w:t>
      </w:r>
      <w:permStart w:id="92" w:edGrp="everyone"/>
      <w:r>
        <w:rPr>
          <w:rFonts w:hint="eastAsia" w:ascii="宋体" w:hAnsi="宋体"/>
          <w:bCs/>
          <w:color w:val="000000"/>
          <w:szCs w:val="21"/>
          <w:highlight w:val="none"/>
          <w:u w:val="single"/>
          <w:lang w:val="en-US" w:eastAsia="zh-CN"/>
        </w:rPr>
        <w:t xml:space="preserve">    </w:t>
      </w:r>
      <w:permEnd w:id="92"/>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电子邮箱：</w:t>
      </w:r>
      <w:permStart w:id="93" w:edGrp="everyone"/>
      <w:r>
        <w:rPr>
          <w:rFonts w:hint="eastAsia" w:ascii="宋体" w:hAnsi="宋体"/>
          <w:color w:val="000000"/>
          <w:szCs w:val="21"/>
          <w:highlight w:val="none"/>
          <w:u w:val="single"/>
          <w:lang w:val="en-US" w:eastAsia="zh-CN"/>
        </w:rPr>
        <w:t xml:space="preserve">          </w:t>
      </w:r>
      <w:permEnd w:id="93"/>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color w:val="000000"/>
          <w:szCs w:val="21"/>
          <w:highlight w:val="none"/>
          <w:u w:val="single"/>
        </w:rPr>
      </w:pPr>
      <w:r>
        <w:rPr>
          <w:rFonts w:hint="eastAsia" w:ascii="宋体" w:hAnsi="宋体" w:eastAsia="宋体"/>
          <w:bCs/>
          <w:color w:val="000000"/>
          <w:sz w:val="21"/>
          <w:szCs w:val="21"/>
          <w:highlight w:val="none"/>
        </w:rPr>
        <w:t>（3）微信：</w:t>
      </w:r>
      <w:permStart w:id="94" w:edGrp="everyone"/>
      <w:r>
        <w:rPr>
          <w:rFonts w:hint="eastAsia" w:ascii="宋体" w:hAnsi="宋体"/>
          <w:color w:val="000000"/>
          <w:szCs w:val="21"/>
          <w:highlight w:val="none"/>
          <w:u w:val="single"/>
          <w:lang w:val="en-US" w:eastAsia="zh-CN"/>
        </w:rPr>
        <w:t xml:space="preserve">      </w:t>
      </w:r>
      <w:permEnd w:id="94"/>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5" w:edGrp="everyone"/>
      <w:r>
        <w:rPr>
          <w:rFonts w:hint="eastAsia" w:ascii="宋体" w:hAnsi="宋体"/>
          <w:color w:val="000000"/>
          <w:szCs w:val="21"/>
          <w:highlight w:val="none"/>
          <w:u w:val="single"/>
          <w:lang w:val="en-US" w:eastAsia="zh-CN"/>
        </w:rPr>
        <w:t xml:space="preserve">         </w:t>
      </w:r>
      <w:permEnd w:id="95"/>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color w:val="000000"/>
          <w:szCs w:val="21"/>
          <w:highlight w:val="none"/>
          <w:u w:val="none"/>
          <w:lang w:eastAsia="zh-CN"/>
        </w:rPr>
        <w:t>：</w:t>
      </w:r>
      <w:permStart w:id="96" w:edGrp="everyone"/>
      <w:r>
        <w:rPr>
          <w:rFonts w:hint="eastAsia" w:ascii="宋体" w:hAnsi="宋体"/>
          <w:color w:val="000000"/>
          <w:szCs w:val="21"/>
          <w:highlight w:val="none"/>
          <w:u w:val="single"/>
          <w:lang w:val="en-US" w:eastAsia="zh-CN"/>
        </w:rPr>
        <w:t xml:space="preserve">               </w:t>
      </w:r>
      <w:permEnd w:id="96"/>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（6）其它电子方式：</w:t>
      </w:r>
      <w:permStart w:id="97"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${attr.root.A_OTHER}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97"/>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40.2.2　担保人电子送达方式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rPr>
        <w:t>贷款人或争议有权管辖机构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可通过</w:t>
      </w:r>
      <w:r>
        <w:rPr>
          <w:rFonts w:hint="eastAsia" w:ascii="宋体" w:hAnsi="宋体" w:eastAsia="宋体"/>
          <w:bCs/>
          <w:color w:val="000000"/>
          <w:sz w:val="21"/>
          <w:szCs w:val="21"/>
          <w:highlight w:val="none"/>
          <w:lang w:eastAsia="zh-CN"/>
        </w:rPr>
        <w:t>如下第</w:t>
      </w:r>
      <w:permStart w:id="98" w:edGrp="everyone"/>
      <w:r>
        <w:rPr>
          <w:rFonts w:hint="eastAsia" w:ascii="宋体" w:hAnsi="宋体"/>
          <w:color w:val="000000"/>
          <w:szCs w:val="21"/>
          <w:highlight w:val="none"/>
          <w:u w:val="single"/>
          <w:lang w:val="en-US" w:eastAsia="zh-CN"/>
        </w:rPr>
        <w:t xml:space="preserve">      </w:t>
      </w:r>
      <w:permEnd w:id="98"/>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rPr>
        <w:t>电子送达方式向担保人送达相关法律文书</w:t>
      </w:r>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99" w:edGrp="everyone"/>
      <w:r>
        <w:rPr>
          <w:rFonts w:hint="eastAsia" w:ascii="宋体" w:hAnsi="宋体" w:eastAsia="宋体"/>
          <w:bCs/>
          <w:color w:val="000000"/>
          <w:sz w:val="21"/>
          <w:szCs w:val="21"/>
          <w:highlight w:val="none"/>
          <w:u w:val="single"/>
          <w:lang w:val="en-US" w:eastAsia="zh-CN"/>
        </w:rPr>
        <w:t xml:space="preserve">           </w:t>
      </w:r>
      <w:permEnd w:id="99"/>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u w:val="single"/>
          <w:lang w:val="en-US" w:eastAsia="zh-CN"/>
        </w:rPr>
      </w:pPr>
      <w:r>
        <w:rPr>
          <w:rFonts w:hint="eastAsia" w:ascii="宋体" w:hAnsi="宋体" w:eastAsia="宋体"/>
          <w:bCs/>
          <w:color w:val="000000"/>
          <w:sz w:val="21"/>
          <w:szCs w:val="21"/>
          <w:highlight w:val="none"/>
        </w:rPr>
        <w:t>（2）电子邮箱：</w:t>
      </w:r>
      <w:permStart w:id="100" w:edGrp="everyone"/>
      <w:r>
        <w:rPr>
          <w:rFonts w:hint="eastAsia" w:ascii="宋体" w:hAnsi="宋体" w:eastAsia="宋体"/>
          <w:bCs/>
          <w:color w:val="000000"/>
          <w:sz w:val="21"/>
          <w:szCs w:val="21"/>
          <w:highlight w:val="none"/>
          <w:u w:val="single"/>
          <w:lang w:val="en-US" w:eastAsia="zh-CN"/>
        </w:rPr>
        <w:t xml:space="preserve">              </w:t>
      </w:r>
    </w:p>
    <w:permEnd w:id="100"/>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101" w:edGrp="everyone"/>
      <w:r>
        <w:rPr>
          <w:rFonts w:hint="eastAsia" w:ascii="宋体" w:hAnsi="宋体" w:eastAsia="宋体"/>
          <w:bCs/>
          <w:color w:val="000000"/>
          <w:sz w:val="21"/>
          <w:szCs w:val="21"/>
          <w:highlight w:val="none"/>
          <w:u w:val="single"/>
          <w:lang w:val="en-US" w:eastAsia="zh-CN"/>
        </w:rPr>
        <w:t xml:space="preserve">                  </w:t>
      </w:r>
      <w:permEnd w:id="101"/>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102" w:edGrp="everyone"/>
      <w:r>
        <w:rPr>
          <w:rFonts w:hint="eastAsia" w:ascii="宋体" w:hAnsi="宋体" w:eastAsia="宋体"/>
          <w:bCs/>
          <w:color w:val="000000"/>
          <w:sz w:val="21"/>
          <w:szCs w:val="21"/>
          <w:highlight w:val="none"/>
          <w:u w:val="single"/>
          <w:lang w:val="en-US" w:eastAsia="zh-CN"/>
        </w:rPr>
        <w:t xml:space="preserve">                    </w:t>
      </w:r>
      <w:permEnd w:id="102"/>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bCs/>
          <w:color w:val="000000"/>
          <w:sz w:val="21"/>
          <w:szCs w:val="21"/>
          <w:highlight w:val="none"/>
          <w:lang w:eastAsia="zh-CN"/>
        </w:rPr>
        <w:t>：</w:t>
      </w:r>
      <w:permStart w:id="103" w:edGrp="everyone"/>
      <w:r>
        <w:rPr>
          <w:rFonts w:hint="eastAsia" w:ascii="宋体" w:hAnsi="宋体" w:eastAsia="宋体"/>
          <w:bCs/>
          <w:color w:val="000000"/>
          <w:sz w:val="21"/>
          <w:szCs w:val="21"/>
          <w:highlight w:val="none"/>
          <w:u w:val="single"/>
          <w:lang w:val="en-US" w:eastAsia="zh-CN"/>
        </w:rPr>
        <w:t xml:space="preserve">                  </w:t>
      </w:r>
      <w:permEnd w:id="103"/>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4" w:edGrp="everyone"/>
      <w:r>
        <w:rPr>
          <w:rFonts w:hint="eastAsia" w:ascii="宋体" w:hAnsi="宋体" w:eastAsia="宋体"/>
          <w:bCs/>
          <w:color w:val="000000"/>
          <w:sz w:val="21"/>
          <w:szCs w:val="21"/>
          <w:highlight w:val="none"/>
          <w:u w:val="single"/>
          <w:lang w:val="en-US" w:eastAsia="zh-CN"/>
        </w:rPr>
        <w:t xml:space="preserve">          </w:t>
      </w:r>
      <w:permEnd w:id="104"/>
    </w:p>
    <w:p>
      <w:pPr>
        <w:autoSpaceDE w:val="0"/>
        <w:autoSpaceDN w:val="0"/>
        <w:adjustRightInd w:val="0"/>
        <w:spacing w:line="380" w:lineRule="exact"/>
        <w:ind w:firstLine="420" w:firstLineChars="200"/>
        <w:rPr>
          <w:rFonts w:hint="eastAsia" w:ascii="宋体" w:hAnsi="宋体"/>
          <w:b w:val="0"/>
          <w:bCs w:val="0"/>
          <w:color w:val="000000"/>
          <w:szCs w:val="21"/>
          <w:highlight w:val="none"/>
          <w:u w:val="none"/>
          <w:lang w:val="en-US" w:eastAsia="zh-CN"/>
        </w:rPr>
      </w:pPr>
      <w:r>
        <w:rPr>
          <w:rFonts w:hint="eastAsia" w:ascii="宋体" w:hAnsi="宋体"/>
          <w:b/>
          <w:bCs/>
          <w:color w:val="000000"/>
          <w:szCs w:val="21"/>
          <w:highlight w:val="none"/>
          <w:u w:val="none"/>
          <w:lang w:val="en-US" w:eastAsia="zh-CN"/>
        </w:rPr>
        <w:t>第四十一条</w:t>
      </w:r>
      <w:r>
        <w:rPr>
          <w:rFonts w:hint="eastAsia" w:ascii="宋体" w:hAnsi="宋体"/>
          <w:b w:val="0"/>
          <w:bCs w:val="0"/>
          <w:color w:val="000000"/>
          <w:szCs w:val="21"/>
          <w:highlight w:val="none"/>
          <w:u w:val="none"/>
          <w:lang w:val="en-US" w:eastAsia="zh-CN"/>
        </w:rPr>
        <w:t>　其他约定</w:t>
      </w:r>
    </w:p>
    <w:p>
      <w:pPr>
        <w:autoSpaceDE w:val="0"/>
        <w:autoSpaceDN w:val="0"/>
        <w:adjustRightInd w:val="0"/>
        <w:spacing w:line="380" w:lineRule="exact"/>
        <w:ind w:firstLine="420" w:firstLineChars="200"/>
        <w:rPr>
          <w:rFonts w:hint="eastAsia" w:ascii="宋体" w:hAnsi="宋体"/>
          <w:color w:val="000000"/>
          <w:szCs w:val="21"/>
          <w:highlight w:val="none"/>
          <w:u w:val="single"/>
          <w:lang w:val="en-US" w:eastAsia="zh-CN"/>
        </w:rPr>
      </w:pPr>
      <w:permStart w:id="105" w:edGrp="everyone"/>
      <w:r>
        <w:rPr>
          <w:rFonts w:hint="eastAsia" w:ascii="宋体" w:hAnsi="宋体"/>
          <w:color w:val="000000"/>
          <w:szCs w:val="21"/>
          <w:highlight w:val="none"/>
          <w:u w:val="single"/>
          <w:lang w:val="en-US" w:eastAsia="zh-CN"/>
        </w:rPr>
        <w:t xml:space="preserve">                         </w:t>
      </w:r>
      <w:permEnd w:id="105"/>
    </w:p>
    <w:p>
      <w:pPr>
        <w:ind w:left="0" w:leftChars="0" w:firstLine="420" w:firstLineChars="200"/>
        <w:rPr>
          <w:rFonts w:hint="eastAsia" w:ascii="宋体" w:hAnsi="宋体"/>
          <w:b/>
          <w:bCs/>
          <w:color w:val="000000"/>
          <w:szCs w:val="21"/>
          <w:highlight w:val="none"/>
        </w:rPr>
      </w:pPr>
      <w:r>
        <w:rPr>
          <w:rFonts w:hint="eastAsia" w:ascii="宋体" w:hAnsi="宋体"/>
          <w:b/>
          <w:bCs/>
          <w:color w:val="000000"/>
          <w:szCs w:val="21"/>
          <w:highlight w:val="none"/>
        </w:rPr>
        <w:t>第四十</w:t>
      </w:r>
      <w:r>
        <w:rPr>
          <w:rFonts w:hint="eastAsia" w:ascii="宋体" w:hAnsi="宋体"/>
          <w:b/>
          <w:bCs/>
          <w:color w:val="000000"/>
          <w:szCs w:val="21"/>
          <w:highlight w:val="none"/>
          <w:lang w:val="en-US" w:eastAsia="zh-CN"/>
        </w:rPr>
        <w:t>二</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合同生效及份数</w:t>
      </w:r>
    </w:p>
    <w:p>
      <w:pPr>
        <w:autoSpaceDE w:val="0"/>
        <w:autoSpaceDN w:val="0"/>
        <w:adjustRightInd w:val="0"/>
        <w:ind w:firstLine="470"/>
        <w:rPr>
          <w:rFonts w:hint="eastAsia" w:ascii="宋体" w:hAnsi="宋体"/>
          <w:bCs/>
          <w:color w:val="000000"/>
          <w:szCs w:val="21"/>
          <w:highlight w:val="none"/>
        </w:rPr>
      </w:pPr>
      <w:r>
        <w:rPr>
          <w:rFonts w:hint="eastAsia" w:ascii="宋体" w:hAnsi="宋体"/>
          <w:bCs/>
          <w:color w:val="000000"/>
          <w:szCs w:val="21"/>
          <w:highlight w:val="none"/>
          <w:lang w:val="en-US" w:eastAsia="zh-CN"/>
        </w:rPr>
        <w:t>本合同如采用线下纸质方式签署，</w:t>
      </w:r>
      <w:r>
        <w:rPr>
          <w:rFonts w:hint="eastAsia" w:ascii="宋体" w:hAnsi="宋体"/>
          <w:bCs/>
          <w:color w:val="000000"/>
          <w:szCs w:val="21"/>
          <w:highlight w:val="none"/>
        </w:rPr>
        <w:t>本合同一式</w:t>
      </w:r>
      <w:permStart w:id="106" w:edGrp="everyone"/>
      <w:r>
        <w:rPr>
          <w:rFonts w:hint="eastAsia" w:ascii="宋体" w:hAnsi="宋体"/>
          <w:bCs/>
          <w:color w:val="000000"/>
          <w:szCs w:val="21"/>
          <w:highlight w:val="none"/>
          <w:u w:val="single"/>
          <w:lang w:val="en-US" w:eastAsia="zh-CN"/>
        </w:rPr>
        <w:t xml:space="preserve">    </w:t>
      </w:r>
      <w:permEnd w:id="106"/>
      <w:r>
        <w:rPr>
          <w:rFonts w:hint="eastAsia" w:ascii="宋体" w:hAnsi="宋体"/>
          <w:bCs/>
          <w:color w:val="000000"/>
          <w:szCs w:val="21"/>
          <w:highlight w:val="none"/>
        </w:rPr>
        <w:t>份，其中借款人</w:t>
      </w:r>
      <w:permStart w:id="107" w:edGrp="everyone"/>
      <w:r>
        <w:rPr>
          <w:rFonts w:hint="eastAsia" w:ascii="宋体" w:hAnsi="宋体"/>
          <w:bCs/>
          <w:color w:val="000000"/>
          <w:szCs w:val="21"/>
          <w:highlight w:val="none"/>
          <w:u w:val="single"/>
          <w:lang w:val="en-US" w:eastAsia="zh-CN"/>
        </w:rPr>
        <w:t xml:space="preserve">       </w:t>
      </w:r>
      <w:permEnd w:id="107"/>
      <w:r>
        <w:rPr>
          <w:rFonts w:hint="eastAsia" w:ascii="宋体" w:hAnsi="宋体"/>
          <w:bCs/>
          <w:color w:val="000000"/>
          <w:szCs w:val="21"/>
          <w:highlight w:val="none"/>
        </w:rPr>
        <w:t>份，贷款人</w:t>
      </w:r>
      <w:permStart w:id="108" w:edGrp="everyone"/>
      <w:r>
        <w:rPr>
          <w:rFonts w:hint="eastAsia" w:ascii="宋体" w:hAnsi="宋体"/>
          <w:bCs/>
          <w:color w:val="000000"/>
          <w:szCs w:val="21"/>
          <w:highlight w:val="none"/>
          <w:u w:val="single"/>
          <w:lang w:val="en-US" w:eastAsia="zh-CN"/>
        </w:rPr>
        <w:t xml:space="preserve">    </w:t>
      </w:r>
      <w:permEnd w:id="108"/>
      <w:r>
        <w:rPr>
          <w:rFonts w:hint="eastAsia" w:ascii="宋体" w:hAnsi="宋体"/>
          <w:bCs/>
          <w:color w:val="000000"/>
          <w:szCs w:val="21"/>
          <w:highlight w:val="none"/>
        </w:rPr>
        <w:t>份，担保人各</w:t>
      </w:r>
      <w:permStart w:id="109" w:edGrp="everyone"/>
      <w:r>
        <w:rPr>
          <w:rFonts w:hint="eastAsia" w:ascii="宋体" w:hAnsi="宋体"/>
          <w:bCs/>
          <w:color w:val="000000"/>
          <w:szCs w:val="21"/>
          <w:highlight w:val="none"/>
          <w:u w:val="single"/>
          <w:lang w:val="en-US" w:eastAsia="zh-CN"/>
        </w:rPr>
        <w:t xml:space="preserve">     </w:t>
      </w:r>
      <w:permEnd w:id="109"/>
      <w:r>
        <w:rPr>
          <w:rFonts w:hint="eastAsia" w:ascii="宋体" w:hAnsi="宋体"/>
          <w:bCs/>
          <w:color w:val="000000"/>
          <w:szCs w:val="21"/>
          <w:highlight w:val="none"/>
        </w:rPr>
        <w:t>份，登记或相关管理机关</w:t>
      </w:r>
      <w:permStart w:id="110" w:edGrp="everyone"/>
      <w:r>
        <w:rPr>
          <w:rFonts w:hint="eastAsia" w:ascii="宋体" w:hAnsi="宋体"/>
          <w:bCs/>
          <w:color w:val="000000"/>
          <w:szCs w:val="21"/>
          <w:highlight w:val="none"/>
          <w:u w:val="single"/>
          <w:lang w:val="en-US" w:eastAsia="zh-CN"/>
        </w:rPr>
        <w:t xml:space="preserve">     </w:t>
      </w:r>
      <w:permEnd w:id="110"/>
      <w:r>
        <w:rPr>
          <w:rFonts w:hint="eastAsia" w:ascii="宋体" w:hAnsi="宋体"/>
          <w:bCs/>
          <w:color w:val="000000"/>
          <w:szCs w:val="21"/>
          <w:highlight w:val="none"/>
        </w:rPr>
        <w:t>份，效力相同。</w:t>
      </w:r>
      <w:r>
        <w:rPr>
          <w:rFonts w:hint="eastAsia" w:ascii="宋体" w:hAnsi="宋体"/>
          <w:bCs/>
          <w:color w:val="000000"/>
          <w:szCs w:val="21"/>
          <w:highlight w:val="none"/>
          <w:lang w:val="en-US" w:eastAsia="zh-CN"/>
        </w:rPr>
        <w:t>本合同如采用线上电子方式签署，自生效后，在贷款人系统中存储的电子合同具有同等的法律效力。</w:t>
      </w:r>
    </w:p>
    <w:p>
      <w:pPr>
        <w:ind w:firstLine="499" w:firstLineChars="208"/>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ind w:firstLine="499" w:firstLineChars="208"/>
        <w:rPr>
          <w:rFonts w:hint="eastAsia" w:ascii="黑体" w:hAnsi="宋体" w:eastAsia="黑体"/>
          <w:bCs/>
          <w:color w:val="000000"/>
          <w:sz w:val="24"/>
          <w:highlight w:val="none"/>
          <w:lang w:eastAsia="zh-CN"/>
        </w:rPr>
      </w:pPr>
      <w:r>
        <w:rPr>
          <w:rFonts w:hint="eastAsia" w:ascii="黑体" w:hAnsi="宋体" w:eastAsia="黑体"/>
          <w:bCs/>
          <w:color w:val="000000"/>
          <w:sz w:val="24"/>
          <w:highlight w:val="none"/>
          <w:lang w:eastAsia="zh-CN"/>
        </w:rPr>
        <w:t>　　　　　　　　　　</w:t>
      </w:r>
    </w:p>
    <w:p>
      <w:pPr>
        <w:ind w:firstLine="499" w:firstLineChars="208"/>
        <w:rPr>
          <w:rFonts w:hint="eastAsia" w:ascii="黑体" w:hAnsi="宋体" w:eastAsia="黑体"/>
          <w:b/>
          <w:bCs/>
          <w:color w:val="000000"/>
          <w:sz w:val="24"/>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autoSpaceDE w:val="0"/>
        <w:autoSpaceDN w:val="0"/>
        <w:adjustRightInd w:val="0"/>
        <w:ind w:firstLine="47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ind w:firstLine="47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11" w:edGrp="everyone"/>
      <w:r>
        <w:rPr>
          <w:rFonts w:hint="eastAsia" w:ascii="宋体" w:hAnsi="宋体"/>
          <w:bCs/>
          <w:color w:val="000000"/>
          <w:sz w:val="21"/>
          <w:szCs w:val="21"/>
          <w:highlight w:val="none"/>
          <w:lang w:val="en-US" w:eastAsia="zh-CN"/>
        </w:rPr>
        <w:t xml:space="preserve">       </w:t>
      </w:r>
    </w:p>
    <w:permEnd w:id="111"/>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2" w:edGrp="everyone"/>
      <w:r>
        <w:rPr>
          <w:rFonts w:hint="eastAsia" w:ascii="宋体" w:hAnsi="宋体"/>
          <w:bCs/>
          <w:color w:val="000000"/>
          <w:sz w:val="21"/>
          <w:szCs w:val="21"/>
          <w:highlight w:val="none"/>
          <w:lang w:val="en-US" w:eastAsia="zh-CN"/>
        </w:rPr>
        <w:t xml:space="preserve">       </w:t>
      </w:r>
      <w:permEnd w:id="112"/>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lang w:eastAsia="zh-CN"/>
        </w:rPr>
      </w:pP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37"/>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snapToGrid/>
        <w:spacing w:line="400" w:lineRule="exact"/>
        <w:ind w:firstLine="437"/>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w:t>
      </w:r>
      <w:r>
        <w:rPr>
          <w:rFonts w:hint="eastAsia" w:ascii="宋体" w:hAnsi="宋体"/>
          <w:bCs/>
          <w:color w:val="000000"/>
          <w:szCs w:val="21"/>
          <w:highlight w:val="none"/>
          <w:lang w:eastAsia="zh-CN"/>
        </w:rPr>
        <w:t>章</w:t>
      </w:r>
      <w:r>
        <w:rPr>
          <w:rFonts w:hint="eastAsia" w:ascii="宋体" w:hAnsi="宋体"/>
          <w:bCs/>
          <w:color w:val="000000"/>
          <w:sz w:val="21"/>
          <w:szCs w:val="21"/>
          <w:highlight w:val="none"/>
          <w:lang w:val="en-US" w:eastAsia="zh-CN"/>
        </w:rPr>
        <w:t>，法人需法定代表人或授权代理人签</w:t>
      </w:r>
      <w:r>
        <w:rPr>
          <w:rFonts w:hint="eastAsia" w:ascii="宋体" w:hAnsi="宋体"/>
          <w:bCs/>
          <w:color w:val="000000"/>
          <w:szCs w:val="21"/>
          <w:highlight w:val="none"/>
          <w:lang w:eastAsia="zh-CN"/>
        </w:rPr>
        <w:t>章</w:t>
      </w:r>
      <w:r>
        <w:rPr>
          <w:rFonts w:hint="eastAsia" w:ascii="宋体" w:hAnsi="宋体"/>
          <w:bCs/>
          <w:color w:val="000000"/>
          <w:sz w:val="21"/>
          <w:szCs w:val="21"/>
          <w:highlight w:val="none"/>
          <w:lang w:val="en-US" w:eastAsia="zh-CN"/>
        </w:rPr>
        <w:t>并加盖公章</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3" w:edGrp="everyone"/>
      <w:r>
        <w:rPr>
          <w:rFonts w:hint="eastAsia" w:ascii="宋体" w:hAnsi="宋体"/>
          <w:bCs/>
          <w:color w:val="000000"/>
          <w:sz w:val="21"/>
          <w:szCs w:val="21"/>
          <w:highlight w:val="none"/>
          <w:lang w:val="en-US" w:eastAsia="zh-CN"/>
        </w:rPr>
        <w:t xml:space="preserve">       </w:t>
      </w:r>
      <w:permEnd w:id="113"/>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rPr>
      </w:pP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14" w:edGrp="everyone"/>
      <w:r>
        <w:rPr>
          <w:rFonts w:hint="eastAsia" w:ascii="宋体" w:hAnsi="宋体"/>
          <w:bCs/>
          <w:color w:val="000000"/>
          <w:sz w:val="21"/>
          <w:szCs w:val="21"/>
          <w:highlight w:val="none"/>
          <w:lang w:val="en-US" w:eastAsia="zh-CN"/>
        </w:rPr>
        <w:t xml:space="preserve">       </w:t>
      </w:r>
      <w:permEnd w:id="114"/>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5" w:edGrp="everyone"/>
      <w:r>
        <w:rPr>
          <w:rFonts w:hint="eastAsia" w:ascii="宋体" w:hAnsi="宋体"/>
          <w:bCs/>
          <w:color w:val="000000"/>
          <w:sz w:val="21"/>
          <w:szCs w:val="21"/>
          <w:highlight w:val="none"/>
          <w:lang w:val="en-US" w:eastAsia="zh-CN"/>
        </w:rPr>
        <w:t xml:space="preserve">       </w:t>
      </w:r>
      <w:permEnd w:id="115"/>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snapToGrid/>
        <w:spacing w:line="400" w:lineRule="exact"/>
        <w:ind w:firstLine="470"/>
        <w:rPr>
          <w:rFonts w:hint="eastAsia"/>
          <w:color w:val="000000"/>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16" w:edGrp="everyone"/>
      <w:r>
        <w:rPr>
          <w:rFonts w:hint="eastAsia" w:ascii="宋体" w:hAnsi="宋体"/>
          <w:bCs/>
          <w:color w:val="000000"/>
          <w:sz w:val="21"/>
          <w:szCs w:val="21"/>
          <w:highlight w:val="none"/>
          <w:lang w:val="en-US" w:eastAsia="zh-CN"/>
        </w:rPr>
        <w:t xml:space="preserve">       </w:t>
      </w:r>
      <w:permEnd w:id="116"/>
      <w:r>
        <w:rPr>
          <w:rFonts w:hint="eastAsia" w:ascii="宋体" w:hAnsi="宋体"/>
          <w:bCs/>
          <w:color w:val="000000"/>
          <w:sz w:val="21"/>
          <w:szCs w:val="21"/>
          <w:highlight w:val="none"/>
          <w:lang w:val="en-US" w:eastAsia="zh-CN"/>
        </w:rPr>
        <w:t xml:space="preserve">     </w:t>
      </w:r>
    </w:p>
    <w:p>
      <w:pPr>
        <w:snapToGrid/>
        <w:spacing w:line="400" w:lineRule="exact"/>
        <w:ind w:firstLine="470"/>
        <w:rPr>
          <w:rFonts w:hint="eastAsia"/>
          <w:color w:val="000000"/>
          <w:highlight w:val="none"/>
          <w:lang w:eastAsia="zh-CN"/>
        </w:rPr>
      </w:pPr>
    </w:p>
    <w:p>
      <w:pPr>
        <w:snapToGrid/>
        <w:spacing w:line="400" w:lineRule="exact"/>
        <w:rPr>
          <w:rFonts w:hint="eastAsia"/>
          <w:color w:val="000000"/>
          <w:highlight w:val="none"/>
          <w:lang w:eastAsia="zh-CN"/>
        </w:rPr>
      </w:pPr>
      <w:r>
        <w:rPr>
          <w:rFonts w:hint="eastAsia"/>
          <w:color w:val="000000"/>
          <w:highlight w:val="none"/>
          <w:lang w:eastAsia="zh-CN"/>
        </w:rPr>
        <w:t>　　　　　</w:t>
      </w:r>
    </w:p>
    <w:p>
      <w:pPr>
        <w:snapToGrid/>
        <w:spacing w:line="400" w:lineRule="exact"/>
        <w:rPr>
          <w:rFonts w:hint="eastAsia" w:eastAsia="宋体"/>
          <w:color w:val="000000"/>
          <w:highlight w:val="none"/>
          <w:lang w:eastAsia="zh-CN"/>
        </w:rPr>
      </w:pPr>
      <w:r>
        <w:rPr>
          <w:rFonts w:hint="eastAsia"/>
          <w:color w:val="000000"/>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bookmarkEnd w:id="0"/>
    <w:p>
      <w:pPr>
        <w:autoSpaceDE w:val="0"/>
        <w:autoSpaceDN w:val="0"/>
        <w:adjustRightInd w:val="0"/>
        <w:rPr>
          <w:rFonts w:hint="eastAsia" w:ascii="宋体" w:hAnsi="宋体"/>
          <w:color w:val="000000"/>
          <w:szCs w:val="21"/>
          <w:highlight w:val="none"/>
        </w:rPr>
      </w:pPr>
      <w:r>
        <w:rPr>
          <w:rFonts w:hint="eastAsia" w:ascii="宋体" w:hAnsi="宋体"/>
          <w:color w:val="000000"/>
          <w:szCs w:val="21"/>
          <w:highlight w:val="none"/>
        </w:rPr>
        <w:t>贷款人经营地址：</w:t>
      </w:r>
      <w:permStart w:id="117" w:edGrp="everyone"/>
      <w:r>
        <w:rPr>
          <w:rFonts w:hint="eastAsia" w:ascii="宋体" w:hAnsi="宋体"/>
          <w:color w:val="000000"/>
          <w:szCs w:val="21"/>
          <w:highlight w:val="none"/>
          <w:u w:val="single"/>
          <w:lang w:val="en-US" w:eastAsia="zh-CN"/>
        </w:rPr>
        <w:t xml:space="preserve">                       </w:t>
      </w:r>
      <w:permEnd w:id="117"/>
      <w:r>
        <w:rPr>
          <w:rFonts w:hint="eastAsia" w:ascii="宋体" w:hAnsi="宋体"/>
          <w:color w:val="000000"/>
          <w:szCs w:val="21"/>
          <w:highlight w:val="none"/>
        </w:rPr>
        <w:t>；</w:t>
      </w:r>
      <w:r>
        <w:rPr>
          <w:rFonts w:hint="eastAsia" w:ascii="宋体" w:hAnsi="宋体"/>
          <w:color w:val="000000"/>
          <w:szCs w:val="21"/>
          <w:highlight w:val="none"/>
          <w:lang w:eastAsia="zh-CN"/>
        </w:rPr>
        <w:t>　　</w:t>
      </w:r>
      <w:r>
        <w:rPr>
          <w:rFonts w:hint="eastAsia" w:ascii="宋体" w:hAnsi="宋体"/>
          <w:color w:val="000000"/>
          <w:szCs w:val="21"/>
          <w:highlight w:val="none"/>
        </w:rPr>
        <w:t>联系电话</w:t>
      </w:r>
      <w:r>
        <w:rPr>
          <w:rFonts w:hint="eastAsia" w:ascii="宋体" w:hAnsi="宋体"/>
          <w:color w:val="000000"/>
          <w:szCs w:val="21"/>
          <w:highlight w:val="none"/>
          <w:lang w:eastAsia="zh-CN"/>
        </w:rPr>
        <w:t>：</w:t>
      </w:r>
      <w:permStart w:id="118" w:edGrp="everyone"/>
      <w:r>
        <w:rPr>
          <w:rFonts w:hint="eastAsia" w:ascii="宋体" w:hAnsi="宋体"/>
          <w:color w:val="000000"/>
          <w:szCs w:val="21"/>
          <w:highlight w:val="none"/>
          <w:u w:val="single"/>
          <w:lang w:val="en-US" w:eastAsia="zh-CN"/>
        </w:rPr>
        <w:t xml:space="preserve">          </w:t>
      </w:r>
      <w:permEnd w:id="118"/>
      <w:r>
        <w:rPr>
          <w:rFonts w:hint="eastAsia" w:ascii="宋体" w:hAnsi="宋体"/>
          <w:color w:val="000000"/>
          <w:szCs w:val="21"/>
          <w:highlight w:val="none"/>
        </w:rPr>
        <w:t>。</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rPr>
          <w:rFonts w:hint="eastAsia" w:ascii="宋体" w:hAnsi="宋体" w:eastAsiaTheme="minorEastAsia"/>
          <w:color w:val="000000"/>
          <w:szCs w:val="21"/>
          <w:highlight w:val="none"/>
          <w:lang w:eastAsia="zh-CN"/>
        </w:rPr>
      </w:pPr>
      <w:r>
        <w:rPr>
          <w:rFonts w:hint="eastAsia" w:ascii="宋体" w:hAnsi="宋体"/>
          <w:color w:val="000000"/>
          <w:szCs w:val="21"/>
          <w:highlight w:val="none"/>
          <w:lang w:eastAsia="zh-CN"/>
        </w:rPr>
        <w:t>　　　　　　　　　　　　　</w:t>
      </w:r>
    </w:p>
    <w:p>
      <w:pPr>
        <w:autoSpaceDE w:val="0"/>
        <w:autoSpaceDN w:val="0"/>
        <w:adjustRightInd w:val="0"/>
        <w:ind w:left="4281" w:leftChars="112" w:hanging="4046" w:hangingChars="1927"/>
        <w:rPr>
          <w:rFonts w:hint="eastAsia" w:ascii="宋体" w:hAnsi="宋体"/>
          <w:color w:val="000000"/>
          <w:szCs w:val="21"/>
          <w:highlight w:val="none"/>
          <w:u w:val="single"/>
        </w:rPr>
      </w:pPr>
      <w:r>
        <w:rPr>
          <w:rFonts w:hint="eastAsia" w:ascii="宋体" w:hAnsi="宋体"/>
          <w:color w:val="000000"/>
          <w:szCs w:val="21"/>
          <w:highlight w:val="none"/>
          <w:u w:val="single"/>
          <w:lang w:eastAsia="zh-CN"/>
        </w:rPr>
        <w:t>　　　　　　　　　　　　　　　　　　　　　　　　　　　　　　　　　　　　　　</w:t>
      </w:r>
    </w:p>
    <w:p>
      <w:pPr>
        <w:autoSpaceDE w:val="0"/>
        <w:autoSpaceDN w:val="0"/>
        <w:adjustRightInd w:val="0"/>
        <w:ind w:left="4676" w:leftChars="2200" w:hanging="56" w:hangingChars="27"/>
        <w:rPr>
          <w:rFonts w:hint="eastAsia" w:ascii="宋体" w:hAnsi="宋体"/>
          <w:color w:val="000000"/>
          <w:szCs w:val="21"/>
          <w:highlight w:val="none"/>
        </w:rPr>
      </w:pPr>
      <w:r>
        <w:rPr>
          <w:rFonts w:hint="eastAsia" w:ascii="宋体" w:hAnsi="宋体"/>
          <w:color w:val="000000"/>
          <w:szCs w:val="21"/>
          <w:highlight w:val="none"/>
        </w:rPr>
        <w:t>签约时间：</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r>
        <w:rPr>
          <w:rFonts w:hint="eastAsia" w:ascii="宋体" w:hAnsi="宋体"/>
          <w:color w:val="000000"/>
          <w:szCs w:val="21"/>
          <w:highlight w:val="none"/>
          <w:u w:val="single"/>
          <w:lang w:eastAsia="zh-CN"/>
        </w:rPr>
        <w:t>　</w:t>
      </w:r>
    </w:p>
    <w:p>
      <w:pPr>
        <w:autoSpaceDE w:val="0"/>
        <w:autoSpaceDN w:val="0"/>
        <w:adjustRightInd w:val="0"/>
        <w:ind w:firstLine="4620" w:firstLineChars="2200"/>
      </w:pPr>
      <w:r>
        <w:rPr>
          <w:rFonts w:hint="eastAsia" w:ascii="宋体" w:hAnsi="宋体"/>
          <w:color w:val="000000"/>
          <w:szCs w:val="21"/>
          <w:highlight w:val="none"/>
        </w:rPr>
        <w:t>签约地点：</w:t>
      </w:r>
      <w:permStart w:id="119" w:edGrp="everyone"/>
      <w:r>
        <w:rPr>
          <w:rFonts w:hint="eastAsia" w:ascii="宋体" w:hAnsi="宋体"/>
          <w:color w:val="000000"/>
          <w:szCs w:val="21"/>
          <w:highlight w:val="none"/>
          <w:u w:val="single"/>
          <w:lang w:val="en-US" w:eastAsia="zh-CN"/>
        </w:rPr>
        <w:t xml:space="preserve">              </w:t>
      </w:r>
      <w:permEnd w:id="119"/>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left"/>
        <w:textAlignment w:val="auto"/>
        <w:outlineLvl w:val="9"/>
      </w:pPr>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roman"/>
    <w:pitch w:val="default"/>
    <w:sig w:usb0="00000000" w:usb1="00000000" w:usb2="00000000" w:usb3="00000000" w:csb0="00040000" w:csb1="00000000"/>
  </w:font>
  <w:font w:name="Courier New">
    <w:panose1 w:val="02070309020205020404"/>
    <w:charset w:val="00"/>
    <w:family w:val="decorative"/>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modern"/>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decorative"/>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decorative"/>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decorative"/>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modern"/>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modern"/>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modern"/>
    <w:pitch w:val="default"/>
    <w:sig w:usb0="00000000" w:usb1="00000000" w:usb2="00000000" w:usb3="00000000" w:csb0="00000001" w:csb1="00000000"/>
  </w:font>
  <w:font w:name="Î¢ÈíÑÅºÚ Western">
    <w:altName w:val="Arial"/>
    <w:panose1 w:val="00000000000000000000"/>
    <w:charset w:val="00"/>
    <w:family w:val="decorative"/>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swiss"/>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roman"/>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posOffset>2175510</wp:posOffset>
              </wp:positionH>
              <wp:positionV relativeFrom="paragraph">
                <wp:posOffset>0</wp:posOffset>
              </wp:positionV>
              <wp:extent cx="114173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14173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1.3pt;margin-top:0pt;height:144pt;width:89.9pt;mso-position-horizontal-relative:margin;z-index:251660288;mso-width-relative:page;mso-height-relative:page;" filled="f" stroked="f" coordsize="21600,21600" o:gfxdata="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6HTBtYAAAAIAQAA&#10;DwAAAAAAAAABACAAAAAiAAAAZHJzL2Rvd25yZXYueG1sUEsBAhQAFAAAAAgAh07iQLuH3gcbAgAA&#10;FQQAAA4AAAAAAAAAAQAgAAAAJQEAAGRycy9lMm9Eb2MueG1sUEsFBgAAAAAGAAYAWQEAALIFAAAA&#10;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p>
    <w:pPr>
      <w:jc w:val="center"/>
    </w:pPr>
    <w:r>
      <w:rPr>
        <w:rFonts w:ascii="宋体" w:hAnsi="宋体" w:eastAsia="宋体"/>
        <w:sz w:val="18"/>
      </w:rPr>
      <w:t>合同编号: BOJJ01001001003002  版本: V1  下载时间: 2022-11-30 14:38:00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00711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0071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9.3pt;mso-position-horizontal:center;mso-position-horizontal-relative:margin;z-index:251661312;mso-width-relative:page;mso-height-relative:page;" filled="f" stroked="f" coordsize="21600,21600" o:gfxdata="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tYvYjUAAAABQEAAA8A&#10;AAAAAAAAAQAgAAAAIgAAAGRycy9kb3ducmV2LnhtbFBLAQIUABQAAAAIAIdO4kDk5qgDGwIAABUE&#10;AAAOAAAAAAAAAAEAIAAAACMBAABkcnMvZTJvRG9jLnhtbFBLBQYAAAAABgAGAFkBAACw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JYCZ36003002009  版本: V2  发布时间: 2024-07-04 14:17:17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JYCZ36003002009  版本: V2  发布时间: 2024-07-04 14:17:17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2ABEE"/>
    <w:multiLevelType w:val="singleLevel"/>
    <w:tmpl w:val="5FE2ABEE"/>
    <w:lvl w:ilvl="0" w:tentative="0">
      <w:start w:val="18"/>
      <w:numFmt w:val="chineseCounting"/>
      <w:suff w:val="space"/>
      <w:lvlText w:val="第%1条"/>
      <w:lvlJc w:val="left"/>
    </w:lvl>
  </w:abstractNum>
  <w:abstractNum w:abstractNumId="1">
    <w:nsid w:val="655AE2EB"/>
    <w:multiLevelType w:val="singleLevel"/>
    <w:tmpl w:val="655AE2E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zMaRLCy2ceHjA9Nmy/2qjROy2aU=" w:salt="5HgS/dfkg07UUFXivPQg+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10A6E"/>
    <w:rsid w:val="00DD2393"/>
    <w:rsid w:val="01CE6E51"/>
    <w:rsid w:val="01E560C7"/>
    <w:rsid w:val="029538D7"/>
    <w:rsid w:val="031C4AE8"/>
    <w:rsid w:val="035E53EE"/>
    <w:rsid w:val="047854C1"/>
    <w:rsid w:val="053C235E"/>
    <w:rsid w:val="05652A17"/>
    <w:rsid w:val="05B25738"/>
    <w:rsid w:val="05CF6023"/>
    <w:rsid w:val="062C62CE"/>
    <w:rsid w:val="068E75C2"/>
    <w:rsid w:val="0829600B"/>
    <w:rsid w:val="08707F11"/>
    <w:rsid w:val="088416C5"/>
    <w:rsid w:val="08B31CEA"/>
    <w:rsid w:val="08B8570A"/>
    <w:rsid w:val="0903609A"/>
    <w:rsid w:val="093B22EE"/>
    <w:rsid w:val="09465DA2"/>
    <w:rsid w:val="09586968"/>
    <w:rsid w:val="09680462"/>
    <w:rsid w:val="09DC23FE"/>
    <w:rsid w:val="0A275CBE"/>
    <w:rsid w:val="0AF01D41"/>
    <w:rsid w:val="0B127923"/>
    <w:rsid w:val="0B5A6A15"/>
    <w:rsid w:val="0B724634"/>
    <w:rsid w:val="0B8E2B89"/>
    <w:rsid w:val="0CE46A7A"/>
    <w:rsid w:val="0D294C34"/>
    <w:rsid w:val="0D5844A9"/>
    <w:rsid w:val="0D5E0FF9"/>
    <w:rsid w:val="0DA06858"/>
    <w:rsid w:val="0F384FDE"/>
    <w:rsid w:val="107D310E"/>
    <w:rsid w:val="1178062B"/>
    <w:rsid w:val="1222579F"/>
    <w:rsid w:val="12316EA6"/>
    <w:rsid w:val="125E2264"/>
    <w:rsid w:val="13B85C70"/>
    <w:rsid w:val="1530511F"/>
    <w:rsid w:val="153B07BB"/>
    <w:rsid w:val="15BB4E9A"/>
    <w:rsid w:val="15F87605"/>
    <w:rsid w:val="164417B6"/>
    <w:rsid w:val="16511FDE"/>
    <w:rsid w:val="16BD7E79"/>
    <w:rsid w:val="16CA5068"/>
    <w:rsid w:val="17C9395C"/>
    <w:rsid w:val="185905D3"/>
    <w:rsid w:val="18735F09"/>
    <w:rsid w:val="195C7BF6"/>
    <w:rsid w:val="19607453"/>
    <w:rsid w:val="197E7FF9"/>
    <w:rsid w:val="1A3748F3"/>
    <w:rsid w:val="1AA051BC"/>
    <w:rsid w:val="1AED4C0A"/>
    <w:rsid w:val="1B6C0DA9"/>
    <w:rsid w:val="1BA00DFE"/>
    <w:rsid w:val="1DD478F2"/>
    <w:rsid w:val="1E7E639E"/>
    <w:rsid w:val="1EE45775"/>
    <w:rsid w:val="1F451FCD"/>
    <w:rsid w:val="1F5932E1"/>
    <w:rsid w:val="1FAF42D5"/>
    <w:rsid w:val="21112824"/>
    <w:rsid w:val="213261C5"/>
    <w:rsid w:val="21557558"/>
    <w:rsid w:val="234703B2"/>
    <w:rsid w:val="236E3BB9"/>
    <w:rsid w:val="23A02F68"/>
    <w:rsid w:val="25A67BCC"/>
    <w:rsid w:val="26844D8E"/>
    <w:rsid w:val="26A658EA"/>
    <w:rsid w:val="26BC4A34"/>
    <w:rsid w:val="26D1386B"/>
    <w:rsid w:val="26F75EED"/>
    <w:rsid w:val="270B70E8"/>
    <w:rsid w:val="274E3EBB"/>
    <w:rsid w:val="279D570E"/>
    <w:rsid w:val="27BD1D4A"/>
    <w:rsid w:val="283262D8"/>
    <w:rsid w:val="285320A9"/>
    <w:rsid w:val="2AC81057"/>
    <w:rsid w:val="2AE60AFD"/>
    <w:rsid w:val="2B3015EE"/>
    <w:rsid w:val="2B3E1B32"/>
    <w:rsid w:val="2B7B1018"/>
    <w:rsid w:val="2C154DF2"/>
    <w:rsid w:val="2C7772DD"/>
    <w:rsid w:val="2CC03ADA"/>
    <w:rsid w:val="2CD94EA2"/>
    <w:rsid w:val="2D1711C1"/>
    <w:rsid w:val="2D186628"/>
    <w:rsid w:val="2E8B4202"/>
    <w:rsid w:val="2EF215EA"/>
    <w:rsid w:val="2F0B5ED0"/>
    <w:rsid w:val="2FBE71B5"/>
    <w:rsid w:val="300212B4"/>
    <w:rsid w:val="303444FE"/>
    <w:rsid w:val="30926E62"/>
    <w:rsid w:val="30C80B68"/>
    <w:rsid w:val="31960C7C"/>
    <w:rsid w:val="31C70373"/>
    <w:rsid w:val="31F9701F"/>
    <w:rsid w:val="32D81B16"/>
    <w:rsid w:val="3300760B"/>
    <w:rsid w:val="33C3643D"/>
    <w:rsid w:val="33EB54B3"/>
    <w:rsid w:val="34382F98"/>
    <w:rsid w:val="3483072D"/>
    <w:rsid w:val="35DF786D"/>
    <w:rsid w:val="35E43FA1"/>
    <w:rsid w:val="367C1868"/>
    <w:rsid w:val="36C33239"/>
    <w:rsid w:val="3763267D"/>
    <w:rsid w:val="387E3B10"/>
    <w:rsid w:val="394A4BEA"/>
    <w:rsid w:val="39DA62F7"/>
    <w:rsid w:val="3A266F88"/>
    <w:rsid w:val="3A5704DD"/>
    <w:rsid w:val="3A7C74A0"/>
    <w:rsid w:val="3AD20F8D"/>
    <w:rsid w:val="3B840758"/>
    <w:rsid w:val="3BC31099"/>
    <w:rsid w:val="3BEA7956"/>
    <w:rsid w:val="3C307178"/>
    <w:rsid w:val="3D816ECF"/>
    <w:rsid w:val="3E5F2E1F"/>
    <w:rsid w:val="3F3229E9"/>
    <w:rsid w:val="3FD065A5"/>
    <w:rsid w:val="405624DD"/>
    <w:rsid w:val="40AD29F1"/>
    <w:rsid w:val="40CE59D1"/>
    <w:rsid w:val="40F77024"/>
    <w:rsid w:val="41164D46"/>
    <w:rsid w:val="416B7C15"/>
    <w:rsid w:val="41832AF1"/>
    <w:rsid w:val="42231675"/>
    <w:rsid w:val="424B1DB7"/>
    <w:rsid w:val="42BB54D8"/>
    <w:rsid w:val="42E52523"/>
    <w:rsid w:val="432B61EA"/>
    <w:rsid w:val="433522CB"/>
    <w:rsid w:val="43E93DC1"/>
    <w:rsid w:val="449E7FC4"/>
    <w:rsid w:val="44C54DFE"/>
    <w:rsid w:val="44E719BF"/>
    <w:rsid w:val="451C404E"/>
    <w:rsid w:val="453C0D4E"/>
    <w:rsid w:val="4573639F"/>
    <w:rsid w:val="45751756"/>
    <w:rsid w:val="4604383C"/>
    <w:rsid w:val="461553FA"/>
    <w:rsid w:val="476F61FF"/>
    <w:rsid w:val="480804D3"/>
    <w:rsid w:val="4829115C"/>
    <w:rsid w:val="484B0A97"/>
    <w:rsid w:val="49512BA8"/>
    <w:rsid w:val="495C01EE"/>
    <w:rsid w:val="49DF1901"/>
    <w:rsid w:val="49E5321D"/>
    <w:rsid w:val="4A9B1741"/>
    <w:rsid w:val="4AE3163F"/>
    <w:rsid w:val="4B286FEC"/>
    <w:rsid w:val="4B610C2B"/>
    <w:rsid w:val="4B974C88"/>
    <w:rsid w:val="4BD92EB5"/>
    <w:rsid w:val="4BEB3353"/>
    <w:rsid w:val="4C2C1434"/>
    <w:rsid w:val="4D230FAB"/>
    <w:rsid w:val="4D4B075A"/>
    <w:rsid w:val="4D7443A9"/>
    <w:rsid w:val="4D7B3744"/>
    <w:rsid w:val="4D8345EA"/>
    <w:rsid w:val="4F2C0CD4"/>
    <w:rsid w:val="4F373597"/>
    <w:rsid w:val="4F3B7C40"/>
    <w:rsid w:val="4F8B53C7"/>
    <w:rsid w:val="4FB137CD"/>
    <w:rsid w:val="4FE21934"/>
    <w:rsid w:val="51E17F4C"/>
    <w:rsid w:val="52577985"/>
    <w:rsid w:val="52E0566A"/>
    <w:rsid w:val="53726857"/>
    <w:rsid w:val="53A53F63"/>
    <w:rsid w:val="53F93553"/>
    <w:rsid w:val="5446140F"/>
    <w:rsid w:val="544B5FF0"/>
    <w:rsid w:val="54B36123"/>
    <w:rsid w:val="54C97AFD"/>
    <w:rsid w:val="54CB589E"/>
    <w:rsid w:val="55DA7A00"/>
    <w:rsid w:val="56345D1B"/>
    <w:rsid w:val="565C6799"/>
    <w:rsid w:val="57DC7899"/>
    <w:rsid w:val="58285F79"/>
    <w:rsid w:val="58D03158"/>
    <w:rsid w:val="59273CF6"/>
    <w:rsid w:val="593964C3"/>
    <w:rsid w:val="59E8414C"/>
    <w:rsid w:val="5A7E4124"/>
    <w:rsid w:val="5AE10A6E"/>
    <w:rsid w:val="5AF92560"/>
    <w:rsid w:val="5B032A41"/>
    <w:rsid w:val="5BA74D3C"/>
    <w:rsid w:val="5C0638EA"/>
    <w:rsid w:val="5C81076D"/>
    <w:rsid w:val="5D154A44"/>
    <w:rsid w:val="5D987C2E"/>
    <w:rsid w:val="5DB5318A"/>
    <w:rsid w:val="5DFE4C36"/>
    <w:rsid w:val="5E5E5D1F"/>
    <w:rsid w:val="5EEC6BFD"/>
    <w:rsid w:val="5EF51567"/>
    <w:rsid w:val="5F711B0F"/>
    <w:rsid w:val="605812E1"/>
    <w:rsid w:val="60FA54A1"/>
    <w:rsid w:val="60FD1213"/>
    <w:rsid w:val="610D4C93"/>
    <w:rsid w:val="61247AE8"/>
    <w:rsid w:val="6225462E"/>
    <w:rsid w:val="628D5BB4"/>
    <w:rsid w:val="62C22D6B"/>
    <w:rsid w:val="633568FE"/>
    <w:rsid w:val="63402AAC"/>
    <w:rsid w:val="63431FA2"/>
    <w:rsid w:val="63560978"/>
    <w:rsid w:val="63927EAA"/>
    <w:rsid w:val="64253E9F"/>
    <w:rsid w:val="642B0122"/>
    <w:rsid w:val="6432103C"/>
    <w:rsid w:val="651E74F8"/>
    <w:rsid w:val="65262005"/>
    <w:rsid w:val="65560FD1"/>
    <w:rsid w:val="663D4DB4"/>
    <w:rsid w:val="663E16F1"/>
    <w:rsid w:val="679445D9"/>
    <w:rsid w:val="68391C24"/>
    <w:rsid w:val="68460067"/>
    <w:rsid w:val="68466D67"/>
    <w:rsid w:val="69F16F0D"/>
    <w:rsid w:val="6A2A0AC6"/>
    <w:rsid w:val="6B224DB2"/>
    <w:rsid w:val="6B7C7E22"/>
    <w:rsid w:val="6BA24A66"/>
    <w:rsid w:val="6BC56307"/>
    <w:rsid w:val="6BD1721A"/>
    <w:rsid w:val="6BE66610"/>
    <w:rsid w:val="6C5908F7"/>
    <w:rsid w:val="6D68704E"/>
    <w:rsid w:val="6D816181"/>
    <w:rsid w:val="6DD461F9"/>
    <w:rsid w:val="6DFB717B"/>
    <w:rsid w:val="6E1A4391"/>
    <w:rsid w:val="6E983ED4"/>
    <w:rsid w:val="70D23494"/>
    <w:rsid w:val="71612D99"/>
    <w:rsid w:val="71A42C51"/>
    <w:rsid w:val="71C33F0F"/>
    <w:rsid w:val="72CD363D"/>
    <w:rsid w:val="732954BC"/>
    <w:rsid w:val="733D342B"/>
    <w:rsid w:val="745446A7"/>
    <w:rsid w:val="762D45CC"/>
    <w:rsid w:val="76442079"/>
    <w:rsid w:val="76504187"/>
    <w:rsid w:val="76906321"/>
    <w:rsid w:val="77E04433"/>
    <w:rsid w:val="78F66E47"/>
    <w:rsid w:val="794237F8"/>
    <w:rsid w:val="79480375"/>
    <w:rsid w:val="796D5EB7"/>
    <w:rsid w:val="7B37375C"/>
    <w:rsid w:val="7B8401BF"/>
    <w:rsid w:val="7B887C15"/>
    <w:rsid w:val="7C490250"/>
    <w:rsid w:val="7DA101DC"/>
    <w:rsid w:val="7ED95149"/>
    <w:rsid w:val="7F6E43A8"/>
    <w:rsid w:val="7FA914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tabs>
        <w:tab w:val="left" w:pos="480"/>
      </w:tabs>
      <w:autoSpaceDE w:val="0"/>
      <w:autoSpaceDN w:val="0"/>
      <w:adjustRightInd w:val="0"/>
      <w:spacing w:line="384" w:lineRule="exact"/>
      <w:ind w:firstLine="666" w:firstLineChars="238"/>
    </w:pPr>
    <w:rPr>
      <w:kern w:val="0"/>
      <w:sz w:val="28"/>
      <w:szCs w:val="20"/>
    </w:r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tabs>
        <w:tab w:val="left" w:pos="0"/>
      </w:tabs>
      <w:autoSpaceDE w:val="0"/>
      <w:autoSpaceDN w:val="0"/>
      <w:adjustRightInd w:val="0"/>
      <w:spacing w:line="360" w:lineRule="auto"/>
      <w:ind w:firstLine="424" w:firstLineChars="202"/>
    </w:pPr>
    <w:rPr>
      <w:rFonts w:ascii="仿宋_GB2312" w:hAnsi="宋体" w:eastAsia="仿宋_GB2312"/>
      <w:kern w:val="0"/>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autoSpaceDE w:val="0"/>
      <w:autoSpaceDN w:val="0"/>
      <w:adjustRightInd w:val="0"/>
      <w:spacing w:line="350" w:lineRule="exact"/>
      <w:ind w:firstLine="420" w:firstLineChars="200"/>
    </w:pPr>
    <w:rPr>
      <w:rFonts w:ascii="宋体" w:hAnsi="宋体"/>
      <w:color w:val="FF0000"/>
      <w:szCs w:val="21"/>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page number"/>
    <w:basedOn w:val="10"/>
    <w:qFormat/>
    <w:uiPriority w:val="0"/>
  </w:style>
  <w:style w:type="paragraph" w:customStyle="1" w:styleId="13">
    <w:name w:val="正文内容"/>
    <w:basedOn w:val="1"/>
    <w:qFormat/>
    <w:uiPriority w:val="0"/>
    <w:pPr>
      <w:widowControl/>
      <w:spacing w:before="100" w:beforeLines="0" w:after="100" w:afterLines="0"/>
      <w:jc w:val="left"/>
    </w:pPr>
    <w:rPr>
      <w:rFonts w:ascii="宋体" w:hAnsi="宋体" w:eastAsia="仿宋_GB2312"/>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2021-07-26T00:57:00Z</dcterms:created>
  <dc:creator>JBANK</dc:creator>
  <cp:lastModifiedBy>华佳丽</cp:lastModifiedBy>
  <dcterms:modified xsi:type="dcterms:W3CDTF">2025-08-25T02:58:25Z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